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68D43" w14:textId="77777777" w:rsidR="00E8113C" w:rsidRPr="00960677" w:rsidRDefault="00E8113C" w:rsidP="00FF79C0">
      <w:pPr>
        <w:tabs>
          <w:tab w:val="left" w:pos="5670"/>
        </w:tabs>
        <w:ind w:right="-814"/>
        <w:jc w:val="right"/>
        <w:rPr>
          <w:rFonts w:eastAsia="Arial" w:cs="Arial"/>
          <w:b/>
          <w:szCs w:val="22"/>
        </w:rPr>
      </w:pPr>
    </w:p>
    <w:p w14:paraId="31860D4C" w14:textId="77777777" w:rsidR="00E8113C" w:rsidRPr="00960677" w:rsidRDefault="00E8113C" w:rsidP="00E8113C">
      <w:pPr>
        <w:ind w:right="-814"/>
        <w:jc w:val="right"/>
        <w:rPr>
          <w:rFonts w:eastAsia="Arial" w:cs="Arial"/>
          <w:b/>
          <w:szCs w:val="22"/>
        </w:rPr>
      </w:pPr>
    </w:p>
    <w:tbl>
      <w:tblPr>
        <w:tblStyle w:val="Tablaconcuadrculaclar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7845"/>
      </w:tblGrid>
      <w:tr w:rsidR="00E8113C" w:rsidRPr="00960677" w14:paraId="0E4F5297" w14:textId="77777777" w:rsidTr="00B615EC">
        <w:tc>
          <w:tcPr>
            <w:tcW w:w="993" w:type="dxa"/>
            <w:shd w:val="clear" w:color="auto" w:fill="auto"/>
          </w:tcPr>
          <w:p w14:paraId="7EB8DACC" w14:textId="77777777" w:rsidR="00E8113C" w:rsidRPr="00960677" w:rsidRDefault="00E8113C" w:rsidP="00643A84">
            <w:pPr>
              <w:jc w:val="right"/>
              <w:rPr>
                <w:rFonts w:eastAsia="Arial" w:cs="Arial"/>
                <w:bCs/>
                <w:color w:val="006078"/>
                <w:szCs w:val="22"/>
              </w:rPr>
            </w:pPr>
            <w:r w:rsidRPr="00960677">
              <w:rPr>
                <w:rFonts w:eastAsia="Arial" w:cs="Arial"/>
                <w:bCs/>
                <w:color w:val="006078"/>
                <w:szCs w:val="22"/>
              </w:rPr>
              <w:t>Sesión</w:t>
            </w:r>
          </w:p>
        </w:tc>
        <w:tc>
          <w:tcPr>
            <w:tcW w:w="7845" w:type="dxa"/>
          </w:tcPr>
          <w:p w14:paraId="14AEBB2C" w14:textId="0A9215B2" w:rsidR="00E8113C" w:rsidRPr="00960677" w:rsidRDefault="0056697B" w:rsidP="00C324AE">
            <w:pPr>
              <w:rPr>
                <w:rFonts w:eastAsia="Arial" w:cs="Arial"/>
                <w:bCs/>
                <w:szCs w:val="22"/>
              </w:rPr>
            </w:pPr>
            <w:r w:rsidRPr="00960677">
              <w:rPr>
                <w:rFonts w:eastAsia="Arial" w:cs="Arial"/>
                <w:bCs/>
                <w:szCs w:val="22"/>
              </w:rPr>
              <w:t>CC.SO.202</w:t>
            </w:r>
            <w:r w:rsidR="00A56119">
              <w:rPr>
                <w:rFonts w:eastAsia="Arial" w:cs="Arial"/>
                <w:bCs/>
                <w:szCs w:val="22"/>
              </w:rPr>
              <w:t>1</w:t>
            </w:r>
            <w:r w:rsidRPr="00960677">
              <w:rPr>
                <w:rFonts w:eastAsia="Arial" w:cs="Arial"/>
                <w:bCs/>
                <w:szCs w:val="22"/>
              </w:rPr>
              <w:t>.</w:t>
            </w:r>
            <w:r w:rsidR="00BD22EF">
              <w:rPr>
                <w:rFonts w:eastAsia="Arial" w:cs="Arial"/>
                <w:bCs/>
                <w:szCs w:val="22"/>
              </w:rPr>
              <w:t>2</w:t>
            </w:r>
          </w:p>
        </w:tc>
      </w:tr>
      <w:tr w:rsidR="00E8113C" w:rsidRPr="00960677" w14:paraId="60A47132" w14:textId="77777777" w:rsidTr="00B615EC">
        <w:tc>
          <w:tcPr>
            <w:tcW w:w="993" w:type="dxa"/>
            <w:shd w:val="clear" w:color="auto" w:fill="auto"/>
          </w:tcPr>
          <w:p w14:paraId="142028E6" w14:textId="77777777" w:rsidR="00E8113C" w:rsidRPr="00960677" w:rsidRDefault="00E8113C" w:rsidP="00643A84">
            <w:pPr>
              <w:jc w:val="right"/>
              <w:rPr>
                <w:rFonts w:eastAsia="Arial" w:cs="Arial"/>
                <w:bCs/>
                <w:color w:val="006078"/>
                <w:szCs w:val="22"/>
              </w:rPr>
            </w:pPr>
            <w:r w:rsidRPr="00960677">
              <w:rPr>
                <w:rFonts w:eastAsia="Arial" w:cs="Arial"/>
                <w:bCs/>
                <w:color w:val="006078"/>
                <w:szCs w:val="22"/>
              </w:rPr>
              <w:t>Fecha</w:t>
            </w:r>
          </w:p>
        </w:tc>
        <w:tc>
          <w:tcPr>
            <w:tcW w:w="7845" w:type="dxa"/>
          </w:tcPr>
          <w:p w14:paraId="30CDC251" w14:textId="70BDC30E" w:rsidR="00E8113C" w:rsidRPr="00960677" w:rsidRDefault="00BD22EF" w:rsidP="00C324AE">
            <w:pPr>
              <w:rPr>
                <w:rFonts w:eastAsia="Arial" w:cs="Arial"/>
                <w:bCs/>
                <w:szCs w:val="22"/>
              </w:rPr>
            </w:pPr>
            <w:r>
              <w:rPr>
                <w:rFonts w:eastAsia="Arial" w:cs="Arial"/>
                <w:bCs/>
                <w:szCs w:val="22"/>
              </w:rPr>
              <w:t>22</w:t>
            </w:r>
            <w:r w:rsidR="0056697B" w:rsidRPr="00960677">
              <w:rPr>
                <w:rFonts w:eastAsia="Arial" w:cs="Arial"/>
                <w:bCs/>
                <w:szCs w:val="22"/>
              </w:rPr>
              <w:t xml:space="preserve"> de </w:t>
            </w:r>
            <w:r>
              <w:rPr>
                <w:rFonts w:eastAsia="Arial" w:cs="Arial"/>
                <w:bCs/>
                <w:szCs w:val="22"/>
              </w:rPr>
              <w:t>marzo</w:t>
            </w:r>
            <w:r w:rsidR="0056697B" w:rsidRPr="00960677">
              <w:rPr>
                <w:rFonts w:eastAsia="Arial" w:cs="Arial"/>
                <w:bCs/>
                <w:szCs w:val="22"/>
              </w:rPr>
              <w:t xml:space="preserve"> de 202</w:t>
            </w:r>
            <w:r w:rsidR="00A56119">
              <w:rPr>
                <w:rFonts w:eastAsia="Arial" w:cs="Arial"/>
                <w:bCs/>
                <w:szCs w:val="22"/>
              </w:rPr>
              <w:t>1</w:t>
            </w:r>
          </w:p>
        </w:tc>
      </w:tr>
      <w:tr w:rsidR="00E8113C" w:rsidRPr="00960677" w14:paraId="28774F82" w14:textId="77777777" w:rsidTr="00B615EC">
        <w:tc>
          <w:tcPr>
            <w:tcW w:w="993" w:type="dxa"/>
            <w:shd w:val="clear" w:color="auto" w:fill="auto"/>
          </w:tcPr>
          <w:p w14:paraId="1F9767DA" w14:textId="77777777" w:rsidR="00E8113C" w:rsidRPr="00960677" w:rsidRDefault="00E8113C" w:rsidP="00643A84">
            <w:pPr>
              <w:jc w:val="right"/>
              <w:rPr>
                <w:rFonts w:eastAsia="Arial" w:cs="Arial"/>
                <w:bCs/>
                <w:color w:val="006078"/>
                <w:szCs w:val="22"/>
              </w:rPr>
            </w:pPr>
            <w:r w:rsidRPr="00960677">
              <w:rPr>
                <w:rFonts w:eastAsia="Arial" w:cs="Arial"/>
                <w:bCs/>
                <w:color w:val="006078"/>
                <w:szCs w:val="22"/>
              </w:rPr>
              <w:t>Hora</w:t>
            </w:r>
          </w:p>
        </w:tc>
        <w:tc>
          <w:tcPr>
            <w:tcW w:w="7845" w:type="dxa"/>
          </w:tcPr>
          <w:p w14:paraId="0E77E420" w14:textId="1C81EE36" w:rsidR="00E8113C" w:rsidRPr="00960677" w:rsidRDefault="0056697B" w:rsidP="00C324AE">
            <w:pPr>
              <w:rPr>
                <w:rFonts w:eastAsia="Arial" w:cs="Arial"/>
                <w:bCs/>
                <w:szCs w:val="22"/>
              </w:rPr>
            </w:pPr>
            <w:r w:rsidRPr="00960677">
              <w:rPr>
                <w:rFonts w:eastAsia="Arial" w:cs="Arial"/>
                <w:bCs/>
                <w:szCs w:val="22"/>
              </w:rPr>
              <w:t>1</w:t>
            </w:r>
            <w:r w:rsidR="00BE484D">
              <w:rPr>
                <w:rFonts w:eastAsia="Arial" w:cs="Arial"/>
                <w:bCs/>
                <w:szCs w:val="22"/>
              </w:rPr>
              <w:t>7</w:t>
            </w:r>
            <w:r w:rsidRPr="00960677">
              <w:rPr>
                <w:rFonts w:eastAsia="Arial" w:cs="Arial"/>
                <w:bCs/>
                <w:szCs w:val="22"/>
              </w:rPr>
              <w:t>:</w:t>
            </w:r>
            <w:r w:rsidR="00F21F96">
              <w:rPr>
                <w:rFonts w:eastAsia="Arial" w:cs="Arial"/>
                <w:bCs/>
                <w:szCs w:val="22"/>
              </w:rPr>
              <w:t>0</w:t>
            </w:r>
            <w:r w:rsidRPr="00960677">
              <w:rPr>
                <w:rFonts w:eastAsia="Arial" w:cs="Arial"/>
                <w:bCs/>
                <w:szCs w:val="22"/>
              </w:rPr>
              <w:t>0</w:t>
            </w:r>
            <w:r w:rsidR="00E84494">
              <w:rPr>
                <w:rFonts w:eastAsia="Arial" w:cs="Arial"/>
                <w:bCs/>
                <w:szCs w:val="22"/>
              </w:rPr>
              <w:t xml:space="preserve"> </w:t>
            </w:r>
          </w:p>
        </w:tc>
      </w:tr>
      <w:tr w:rsidR="00E8113C" w:rsidRPr="00960677" w14:paraId="4E463B36" w14:textId="77777777" w:rsidTr="00B615EC">
        <w:tc>
          <w:tcPr>
            <w:tcW w:w="993" w:type="dxa"/>
            <w:shd w:val="clear" w:color="auto" w:fill="auto"/>
          </w:tcPr>
          <w:p w14:paraId="0431E454" w14:textId="77777777" w:rsidR="00E8113C" w:rsidRPr="00960677" w:rsidRDefault="00E8113C" w:rsidP="00643A84">
            <w:pPr>
              <w:jc w:val="right"/>
              <w:rPr>
                <w:rFonts w:eastAsia="Arial" w:cs="Arial"/>
                <w:bCs/>
                <w:color w:val="006078"/>
                <w:szCs w:val="22"/>
              </w:rPr>
            </w:pPr>
            <w:r w:rsidRPr="00960677">
              <w:rPr>
                <w:rFonts w:eastAsia="Arial" w:cs="Arial"/>
                <w:bCs/>
                <w:color w:val="006078"/>
                <w:szCs w:val="22"/>
              </w:rPr>
              <w:t>Lugar</w:t>
            </w:r>
          </w:p>
        </w:tc>
        <w:tc>
          <w:tcPr>
            <w:tcW w:w="7845" w:type="dxa"/>
          </w:tcPr>
          <w:p w14:paraId="54F050E2" w14:textId="4FA69996" w:rsidR="0056697B" w:rsidRPr="00960677" w:rsidRDefault="00CE489C" w:rsidP="0056697B">
            <w:pPr>
              <w:rPr>
                <w:rFonts w:eastAsia="Arial" w:cs="Arial"/>
                <w:bCs/>
                <w:szCs w:val="22"/>
              </w:rPr>
            </w:pPr>
            <w:r w:rsidRPr="00A401B8">
              <w:rPr>
                <w:rFonts w:cs="Arial"/>
              </w:rPr>
              <w:t>Vía remota mediante plataforma electrónica de videoconferencias con el siguiente enlace:</w:t>
            </w:r>
          </w:p>
          <w:p w14:paraId="718D215F" w14:textId="4A25B030" w:rsidR="00643A84" w:rsidRPr="00B615EC" w:rsidRDefault="00DF23D7" w:rsidP="0056697B">
            <w:pPr>
              <w:contextualSpacing/>
              <w:rPr>
                <w:rFonts w:eastAsia="Arial" w:cs="Arial"/>
                <w:sz w:val="19"/>
                <w:szCs w:val="19"/>
              </w:rPr>
            </w:pPr>
            <w:hyperlink r:id="rId12" w:history="1">
              <w:r w:rsidR="00BE484D" w:rsidRPr="00BE484D">
                <w:rPr>
                  <w:rStyle w:val="Hipervnculo"/>
                  <w:sz w:val="20"/>
                  <w:szCs w:val="22"/>
                </w:rPr>
                <w:t>https://teams.microsoft.com/l/meetup-join/19%3ameeting_NjljNTBkYmMtMzQxZi00NzRhLWIwNzItM2YxN2U3NDIzMWQ3%40thread.v2/0?context=%7b%22Tid%22%3a%22eb45f0fe-1d5e-4158-b768-7f16522faec7%22%2c%22Oid%22%3a%22674094bb-114e-413e-a62b-c7798923df79%22%7d</w:t>
              </w:r>
            </w:hyperlink>
            <w:r w:rsidR="00BE484D" w:rsidRPr="00BE484D">
              <w:rPr>
                <w:sz w:val="20"/>
                <w:szCs w:val="22"/>
              </w:rPr>
              <w:t xml:space="preserve"> </w:t>
            </w:r>
            <w:r w:rsidR="00C406E4" w:rsidRPr="00BE484D">
              <w:rPr>
                <w:rFonts w:cs="Arial"/>
                <w:sz w:val="16"/>
                <w:szCs w:val="16"/>
              </w:rPr>
              <w:t xml:space="preserve"> </w:t>
            </w:r>
          </w:p>
        </w:tc>
      </w:tr>
    </w:tbl>
    <w:p w14:paraId="63A01E3D" w14:textId="77777777" w:rsidR="00BD7A12" w:rsidRPr="00960677" w:rsidRDefault="00BD7A12" w:rsidP="00643A84">
      <w:pPr>
        <w:rPr>
          <w:rFonts w:eastAsia="Arial" w:cs="Arial"/>
          <w:b/>
          <w:szCs w:val="22"/>
        </w:rPr>
      </w:pPr>
    </w:p>
    <w:p w14:paraId="0B24F16E" w14:textId="5EBC0B9C" w:rsidR="00947DCA" w:rsidRPr="00960677" w:rsidRDefault="0056697B" w:rsidP="00C324AE">
      <w:pPr>
        <w:rPr>
          <w:rFonts w:eastAsia="Arial" w:cs="Arial"/>
          <w:szCs w:val="22"/>
        </w:rPr>
      </w:pPr>
      <w:r w:rsidRPr="007A1CF2">
        <w:rPr>
          <w:rFonts w:eastAsia="Arial" w:cs="Arial"/>
          <w:szCs w:val="22"/>
        </w:rPr>
        <w:t>Conforme con lo dispuesto en el artículo 12 de la Ley del Sistema Anticorrupción del Estado de Jalisco</w:t>
      </w:r>
      <w:r w:rsidR="0050570B" w:rsidRPr="007A1CF2">
        <w:rPr>
          <w:rFonts w:eastAsia="Arial" w:cs="Arial"/>
          <w:szCs w:val="22"/>
        </w:rPr>
        <w:t xml:space="preserve">, en el acuerdo </w:t>
      </w:r>
      <w:r w:rsidR="00913234" w:rsidRPr="00913234">
        <w:rPr>
          <w:rFonts w:eastAsia="Arial" w:cs="Arial"/>
          <w:szCs w:val="22"/>
        </w:rPr>
        <w:t>A.CC.2020.2</w:t>
      </w:r>
      <w:r w:rsidR="007A1CF2" w:rsidRPr="007A1CF2">
        <w:rPr>
          <w:rFonts w:eastAsia="Arial" w:cs="Arial"/>
          <w:szCs w:val="22"/>
        </w:rPr>
        <w:t xml:space="preserve"> del 9 de junio de 2020</w:t>
      </w:r>
      <w:r w:rsidRPr="007A1CF2">
        <w:rPr>
          <w:rFonts w:eastAsia="Arial" w:cs="Arial"/>
          <w:szCs w:val="22"/>
        </w:rPr>
        <w:t xml:space="preserve"> y previa convocatoria emitida el </w:t>
      </w:r>
      <w:r w:rsidR="00FB18A5">
        <w:rPr>
          <w:rFonts w:eastAsia="Arial" w:cs="Arial"/>
          <w:szCs w:val="22"/>
        </w:rPr>
        <w:t>1</w:t>
      </w:r>
      <w:r w:rsidR="00CB7423">
        <w:rPr>
          <w:rFonts w:eastAsia="Arial" w:cs="Arial"/>
          <w:szCs w:val="22"/>
        </w:rPr>
        <w:t>2</w:t>
      </w:r>
      <w:r w:rsidRPr="007A1CF2">
        <w:rPr>
          <w:rFonts w:eastAsia="Arial" w:cs="Arial"/>
          <w:szCs w:val="22"/>
        </w:rPr>
        <w:t xml:space="preserve"> de </w:t>
      </w:r>
      <w:r w:rsidR="00CB7423">
        <w:rPr>
          <w:rFonts w:eastAsia="Arial" w:cs="Arial"/>
          <w:szCs w:val="22"/>
        </w:rPr>
        <w:t>marzo</w:t>
      </w:r>
      <w:r w:rsidRPr="007A1CF2">
        <w:rPr>
          <w:rFonts w:eastAsia="Arial" w:cs="Arial"/>
          <w:szCs w:val="22"/>
        </w:rPr>
        <w:t xml:space="preserve"> de 202</w:t>
      </w:r>
      <w:r w:rsidR="00C406E4">
        <w:rPr>
          <w:rFonts w:eastAsia="Arial" w:cs="Arial"/>
          <w:szCs w:val="22"/>
        </w:rPr>
        <w:t>1</w:t>
      </w:r>
      <w:r w:rsidRPr="007A1CF2">
        <w:rPr>
          <w:rFonts w:eastAsia="Arial" w:cs="Arial"/>
          <w:szCs w:val="22"/>
        </w:rPr>
        <w:t xml:space="preserve">, </w:t>
      </w:r>
      <w:r w:rsidR="00C755E2">
        <w:rPr>
          <w:rFonts w:eastAsia="Arial" w:cs="Arial"/>
          <w:szCs w:val="22"/>
        </w:rPr>
        <w:t>quienes integran</w:t>
      </w:r>
      <w:r w:rsidRPr="007A1CF2">
        <w:rPr>
          <w:rFonts w:eastAsia="Arial" w:cs="Arial"/>
          <w:szCs w:val="22"/>
        </w:rPr>
        <w:t xml:space="preserve"> el Comité Coordinador del Sistema Estatal Anticorrupción de Jalisco </w:t>
      </w:r>
      <w:r w:rsidR="00945CDC" w:rsidRPr="007A1CF2">
        <w:rPr>
          <w:rFonts w:eastAsia="Arial" w:cs="Arial"/>
          <w:szCs w:val="22"/>
        </w:rPr>
        <w:t xml:space="preserve">(SEAJAL) </w:t>
      </w:r>
      <w:r w:rsidRPr="007A1CF2">
        <w:rPr>
          <w:rFonts w:eastAsia="Arial" w:cs="Arial"/>
          <w:szCs w:val="22"/>
        </w:rPr>
        <w:t>se reúnen</w:t>
      </w:r>
      <w:r w:rsidR="00DF771E">
        <w:rPr>
          <w:rFonts w:eastAsia="Arial" w:cs="Arial"/>
          <w:szCs w:val="22"/>
        </w:rPr>
        <w:t xml:space="preserve"> de manera virtual</w:t>
      </w:r>
      <w:r w:rsidRPr="007A1CF2">
        <w:rPr>
          <w:rFonts w:eastAsia="Arial" w:cs="Arial"/>
          <w:szCs w:val="22"/>
        </w:rPr>
        <w:t xml:space="preserve"> en su </w:t>
      </w:r>
      <w:r w:rsidR="0065301A">
        <w:rPr>
          <w:rFonts w:eastAsia="Arial" w:cs="Arial"/>
          <w:szCs w:val="22"/>
        </w:rPr>
        <w:t>Segunda</w:t>
      </w:r>
      <w:r w:rsidR="00482B5E" w:rsidRPr="007A1CF2">
        <w:rPr>
          <w:rFonts w:eastAsia="Arial" w:cs="Arial"/>
          <w:szCs w:val="22"/>
        </w:rPr>
        <w:t xml:space="preserve"> Sesión Ordinaria del año </w:t>
      </w:r>
      <w:r w:rsidRPr="007A1CF2">
        <w:rPr>
          <w:rFonts w:eastAsia="Arial" w:cs="Arial"/>
          <w:szCs w:val="22"/>
        </w:rPr>
        <w:t>en el día</w:t>
      </w:r>
      <w:r w:rsidR="00C755E2">
        <w:rPr>
          <w:rFonts w:eastAsia="Arial" w:cs="Arial"/>
          <w:szCs w:val="22"/>
        </w:rPr>
        <w:t xml:space="preserve"> y</w:t>
      </w:r>
      <w:r w:rsidRPr="007A1CF2">
        <w:rPr>
          <w:rFonts w:eastAsia="Arial" w:cs="Arial"/>
          <w:szCs w:val="22"/>
        </w:rPr>
        <w:t xml:space="preserve"> hora arriba señaladas, bajo el siguiente</w:t>
      </w:r>
      <w:r w:rsidR="00603160">
        <w:rPr>
          <w:rFonts w:eastAsia="Arial" w:cs="Arial"/>
          <w:szCs w:val="22"/>
        </w:rPr>
        <w:t>:</w:t>
      </w:r>
    </w:p>
    <w:p w14:paraId="234EACB4" w14:textId="77777777" w:rsidR="00947DCA" w:rsidRPr="00960677" w:rsidRDefault="00947DCA" w:rsidP="00C324AE">
      <w:pPr>
        <w:rPr>
          <w:rFonts w:eastAsia="Arial" w:cs="Arial"/>
          <w:szCs w:val="22"/>
        </w:rPr>
      </w:pPr>
    </w:p>
    <w:p w14:paraId="483DF63D" w14:textId="58E2EC3F" w:rsidR="00BE7973" w:rsidRPr="00603160" w:rsidRDefault="00643A84" w:rsidP="00603160">
      <w:pPr>
        <w:rPr>
          <w:rFonts w:eastAsia="Arial" w:cs="Arial"/>
          <w:b/>
          <w:bCs/>
          <w:color w:val="006078"/>
          <w:szCs w:val="22"/>
        </w:rPr>
      </w:pPr>
      <w:r w:rsidRPr="00603160">
        <w:rPr>
          <w:rFonts w:eastAsia="Arial" w:cs="Arial"/>
          <w:b/>
          <w:bCs/>
          <w:color w:val="006078"/>
          <w:szCs w:val="22"/>
        </w:rPr>
        <w:t>Orden del día</w:t>
      </w:r>
    </w:p>
    <w:p w14:paraId="36A6DC6A" w14:textId="77777777" w:rsidR="0045564E" w:rsidRPr="00603160" w:rsidRDefault="0045564E" w:rsidP="0045564E">
      <w:pPr>
        <w:pStyle w:val="Prrafodelista"/>
        <w:numPr>
          <w:ilvl w:val="0"/>
          <w:numId w:val="15"/>
        </w:numPr>
        <w:spacing w:after="160"/>
        <w:ind w:left="1418" w:right="48"/>
        <w:contextualSpacing/>
        <w:jc w:val="both"/>
        <w:rPr>
          <w:rFonts w:eastAsia="Arial" w:cs="Arial"/>
          <w:szCs w:val="22"/>
          <w:lang w:val="es-ES_tradnl"/>
        </w:rPr>
      </w:pPr>
      <w:r w:rsidRPr="00603160">
        <w:rPr>
          <w:rFonts w:eastAsia="Arial" w:cs="Arial"/>
          <w:szCs w:val="22"/>
          <w:lang w:val="es-ES_tradnl"/>
        </w:rPr>
        <w:t>Registro de asistencia, y en su caso, declaratoria de quórum</w:t>
      </w:r>
    </w:p>
    <w:p w14:paraId="3A62B011" w14:textId="77777777" w:rsidR="0045564E" w:rsidRPr="00603160" w:rsidRDefault="0045564E" w:rsidP="0045564E">
      <w:pPr>
        <w:pStyle w:val="Prrafodelista"/>
        <w:numPr>
          <w:ilvl w:val="0"/>
          <w:numId w:val="15"/>
        </w:numPr>
        <w:spacing w:after="160"/>
        <w:ind w:left="1418" w:right="48"/>
        <w:contextualSpacing/>
        <w:jc w:val="both"/>
        <w:rPr>
          <w:rFonts w:eastAsia="Arial" w:cs="Arial"/>
          <w:szCs w:val="22"/>
          <w:lang w:val="es-ES_tradnl"/>
        </w:rPr>
      </w:pPr>
      <w:r w:rsidRPr="00603160">
        <w:rPr>
          <w:rFonts w:eastAsia="Arial" w:cs="Arial"/>
          <w:szCs w:val="22"/>
          <w:lang w:val="es-ES_tradnl"/>
        </w:rPr>
        <w:t>Lectura, y en su caso, aprobación del Orden del Día</w:t>
      </w:r>
    </w:p>
    <w:p w14:paraId="770942AE" w14:textId="77777777" w:rsidR="0045564E" w:rsidRPr="00603160" w:rsidRDefault="0045564E" w:rsidP="0045564E">
      <w:pPr>
        <w:pStyle w:val="Prrafodelista"/>
        <w:numPr>
          <w:ilvl w:val="0"/>
          <w:numId w:val="15"/>
        </w:numPr>
        <w:spacing w:after="160"/>
        <w:ind w:left="1418" w:right="48"/>
        <w:contextualSpacing/>
        <w:jc w:val="both"/>
        <w:rPr>
          <w:rFonts w:eastAsia="Arial" w:cs="Arial"/>
          <w:szCs w:val="22"/>
          <w:lang w:val="es-ES_tradnl"/>
        </w:rPr>
      </w:pPr>
      <w:r w:rsidRPr="00603160">
        <w:rPr>
          <w:rFonts w:eastAsia="Arial" w:cs="Arial"/>
          <w:szCs w:val="22"/>
        </w:rPr>
        <w:t>Lectura, y en su caso, aprobación y firma de las Actas de las Sesiones celebradas el 26 de octubre del 2020 y 18 de enero del 2021</w:t>
      </w:r>
    </w:p>
    <w:p w14:paraId="39500A7E" w14:textId="77777777" w:rsidR="0045564E" w:rsidRPr="00603160" w:rsidRDefault="0045564E" w:rsidP="0045564E">
      <w:pPr>
        <w:pStyle w:val="Prrafodelista"/>
        <w:numPr>
          <w:ilvl w:val="0"/>
          <w:numId w:val="15"/>
        </w:numPr>
        <w:spacing w:after="160"/>
        <w:ind w:left="1418" w:right="48"/>
        <w:contextualSpacing/>
        <w:jc w:val="both"/>
        <w:rPr>
          <w:rFonts w:eastAsia="Arial" w:cs="Arial"/>
          <w:szCs w:val="22"/>
          <w:lang w:val="es-ES_tradnl"/>
        </w:rPr>
      </w:pPr>
      <w:r w:rsidRPr="00603160">
        <w:rPr>
          <w:rFonts w:eastAsia="Arial" w:cs="Arial"/>
          <w:szCs w:val="22"/>
          <w:lang w:val="es-ES_tradnl"/>
        </w:rPr>
        <w:t>Presentación para conocimiento del seguimiento de Acuerdos</w:t>
      </w:r>
    </w:p>
    <w:p w14:paraId="4EAF5239" w14:textId="77777777" w:rsidR="0045564E" w:rsidRPr="00603160" w:rsidRDefault="0045564E" w:rsidP="0045564E">
      <w:pPr>
        <w:pStyle w:val="Prrafodelista"/>
        <w:numPr>
          <w:ilvl w:val="0"/>
          <w:numId w:val="15"/>
        </w:numPr>
        <w:spacing w:after="160"/>
        <w:ind w:left="1418" w:right="48"/>
        <w:contextualSpacing/>
        <w:jc w:val="both"/>
        <w:rPr>
          <w:rFonts w:eastAsia="Arial" w:cs="Arial"/>
          <w:szCs w:val="22"/>
          <w:lang w:val="es-ES_tradnl"/>
        </w:rPr>
      </w:pPr>
      <w:r w:rsidRPr="00603160">
        <w:rPr>
          <w:rFonts w:eastAsia="Arial" w:cs="Arial"/>
          <w:szCs w:val="22"/>
        </w:rPr>
        <w:t>Presentación de la propuesta, y en su caso, aprobación del Programa de Trabajo 2021 del Comité Coordinador</w:t>
      </w:r>
    </w:p>
    <w:p w14:paraId="36F2355E" w14:textId="77777777" w:rsidR="0045564E" w:rsidRPr="00603160" w:rsidRDefault="0045564E" w:rsidP="0045564E">
      <w:pPr>
        <w:pStyle w:val="Prrafodelista"/>
        <w:numPr>
          <w:ilvl w:val="0"/>
          <w:numId w:val="15"/>
        </w:numPr>
        <w:spacing w:after="160"/>
        <w:ind w:left="1418" w:right="48"/>
        <w:contextualSpacing/>
        <w:jc w:val="both"/>
        <w:rPr>
          <w:rFonts w:eastAsia="Arial" w:cs="Arial"/>
          <w:szCs w:val="22"/>
          <w:lang w:val="es-ES_tradnl"/>
        </w:rPr>
      </w:pPr>
      <w:r w:rsidRPr="00603160">
        <w:rPr>
          <w:rFonts w:eastAsia="Arial" w:cs="Arial"/>
          <w:szCs w:val="22"/>
        </w:rPr>
        <w:t>Presentación, y en su caso aprobación, de la propuesta de “Bases y principios para la coordinación de los Integrantes del Comité Coordinador del Sistema Estatal Anticorrupción de Jalisco”</w:t>
      </w:r>
    </w:p>
    <w:p w14:paraId="04F616C4" w14:textId="1B50C221" w:rsidR="0045564E" w:rsidRPr="00603160" w:rsidRDefault="0045564E" w:rsidP="0045564E">
      <w:pPr>
        <w:pStyle w:val="Prrafodelista"/>
        <w:numPr>
          <w:ilvl w:val="0"/>
          <w:numId w:val="15"/>
        </w:numPr>
        <w:spacing w:after="160"/>
        <w:ind w:left="1418" w:right="48"/>
        <w:contextualSpacing/>
        <w:jc w:val="both"/>
        <w:rPr>
          <w:rFonts w:eastAsia="Arial" w:cs="Arial"/>
          <w:szCs w:val="22"/>
          <w:lang w:val="es-ES_tradnl"/>
        </w:rPr>
      </w:pPr>
      <w:r w:rsidRPr="00603160">
        <w:rPr>
          <w:rFonts w:eastAsia="Arial" w:cs="Arial"/>
          <w:szCs w:val="22"/>
          <w:lang w:val="es-ES_tradnl"/>
        </w:rPr>
        <w:t>Presentación, y en su caso aprobación, de la propuesta de</w:t>
      </w:r>
      <w:r w:rsidR="007E16F7">
        <w:rPr>
          <w:rFonts w:eastAsia="Arial" w:cs="Arial"/>
          <w:szCs w:val="22"/>
          <w:lang w:val="es-ES_tradnl"/>
        </w:rPr>
        <w:t>l</w:t>
      </w:r>
      <w:r w:rsidRPr="00603160">
        <w:rPr>
          <w:rFonts w:eastAsia="Arial" w:cs="Arial"/>
          <w:szCs w:val="22"/>
          <w:lang w:val="es-ES_tradnl"/>
        </w:rPr>
        <w:t xml:space="preserve"> “Modelo de Política de Integridad Institucional para los Entes Públicos de Jalisco”</w:t>
      </w:r>
    </w:p>
    <w:p w14:paraId="6FD418D8" w14:textId="77777777" w:rsidR="0045564E" w:rsidRPr="00603160" w:rsidRDefault="0045564E" w:rsidP="0045564E">
      <w:pPr>
        <w:pStyle w:val="Prrafodelista"/>
        <w:numPr>
          <w:ilvl w:val="0"/>
          <w:numId w:val="15"/>
        </w:numPr>
        <w:spacing w:after="160"/>
        <w:ind w:left="1418" w:right="48"/>
        <w:contextualSpacing/>
        <w:jc w:val="both"/>
        <w:rPr>
          <w:rFonts w:eastAsia="Arial" w:cs="Arial"/>
          <w:szCs w:val="22"/>
          <w:lang w:val="es-ES_tradnl"/>
        </w:rPr>
      </w:pPr>
      <w:r w:rsidRPr="00603160">
        <w:rPr>
          <w:rFonts w:eastAsia="Arial" w:cs="Arial"/>
          <w:szCs w:val="22"/>
        </w:rPr>
        <w:t>Presentación para conocimiento del estado que guarda el proceso de transferencia gratuita a los entes públicos de Jalisco del Sistema “</w:t>
      </w:r>
      <w:proofErr w:type="spellStart"/>
      <w:r w:rsidRPr="00603160">
        <w:rPr>
          <w:rFonts w:eastAsia="Arial" w:cs="Arial"/>
          <w:szCs w:val="22"/>
        </w:rPr>
        <w:t>SiDECLARA</w:t>
      </w:r>
      <w:proofErr w:type="spellEnd"/>
      <w:r w:rsidRPr="00603160">
        <w:rPr>
          <w:rFonts w:eastAsia="Arial" w:cs="Arial"/>
          <w:szCs w:val="22"/>
        </w:rPr>
        <w:t xml:space="preserve"> SESAJ”</w:t>
      </w:r>
    </w:p>
    <w:p w14:paraId="36CA06CA" w14:textId="77777777" w:rsidR="0045564E" w:rsidRPr="00603160" w:rsidRDefault="0045564E" w:rsidP="0045564E">
      <w:pPr>
        <w:pStyle w:val="Prrafodelista"/>
        <w:numPr>
          <w:ilvl w:val="0"/>
          <w:numId w:val="15"/>
        </w:numPr>
        <w:spacing w:after="160"/>
        <w:ind w:left="1418" w:right="48"/>
        <w:contextualSpacing/>
        <w:jc w:val="both"/>
        <w:rPr>
          <w:rFonts w:eastAsia="Arial" w:cs="Arial"/>
          <w:szCs w:val="22"/>
          <w:lang w:val="es-ES_tradnl"/>
        </w:rPr>
      </w:pPr>
      <w:r w:rsidRPr="00603160">
        <w:rPr>
          <w:rFonts w:eastAsia="Arial" w:cs="Arial"/>
          <w:szCs w:val="22"/>
        </w:rPr>
        <w:t>Propuesta, y en su caso, aprobación para transferir gratuitamente a los entes públicos de Jalisco que utilizan el “</w:t>
      </w:r>
      <w:proofErr w:type="spellStart"/>
      <w:r w:rsidRPr="00603160">
        <w:rPr>
          <w:rFonts w:eastAsia="Arial" w:cs="Arial"/>
          <w:szCs w:val="22"/>
        </w:rPr>
        <w:t>SiDeclara</w:t>
      </w:r>
      <w:proofErr w:type="spellEnd"/>
      <w:r w:rsidRPr="00603160">
        <w:rPr>
          <w:rFonts w:eastAsia="Arial" w:cs="Arial"/>
          <w:szCs w:val="22"/>
        </w:rPr>
        <w:t xml:space="preserve"> SESAJ”, los recursos didácticos de apoyo para la presentación de las declaraciones en ese Sistema. </w:t>
      </w:r>
    </w:p>
    <w:p w14:paraId="7F7331A5" w14:textId="77777777" w:rsidR="0045564E" w:rsidRPr="00603160" w:rsidRDefault="0045564E" w:rsidP="0045564E">
      <w:pPr>
        <w:pStyle w:val="Prrafodelista"/>
        <w:numPr>
          <w:ilvl w:val="0"/>
          <w:numId w:val="15"/>
        </w:numPr>
        <w:spacing w:after="160"/>
        <w:ind w:left="1418" w:right="48"/>
        <w:contextualSpacing/>
        <w:jc w:val="both"/>
        <w:rPr>
          <w:rFonts w:eastAsia="Arial" w:cs="Arial"/>
          <w:szCs w:val="22"/>
          <w:lang w:val="es-ES_tradnl"/>
        </w:rPr>
      </w:pPr>
      <w:r w:rsidRPr="00603160">
        <w:rPr>
          <w:rFonts w:eastAsia="Arial" w:cs="Arial"/>
          <w:szCs w:val="22"/>
        </w:rPr>
        <w:t xml:space="preserve">Presentación para conocimiento, de la conclusión de las API de los </w:t>
      </w:r>
      <w:r w:rsidRPr="00603160">
        <w:rPr>
          <w:rFonts w:eastAsia="Arial" w:cs="Arial"/>
          <w:i/>
          <w:iCs/>
          <w:szCs w:val="22"/>
        </w:rPr>
        <w:t xml:space="preserve">Sistemas de los Servidores Públicos que Intervengan en Procedimientos de Contrataciones Públicas (S2) </w:t>
      </w:r>
      <w:r w:rsidRPr="00603160">
        <w:rPr>
          <w:rFonts w:eastAsia="Arial" w:cs="Arial"/>
          <w:szCs w:val="22"/>
        </w:rPr>
        <w:t xml:space="preserve">y del </w:t>
      </w:r>
      <w:r w:rsidRPr="00603160">
        <w:rPr>
          <w:rFonts w:eastAsia="Arial" w:cs="Arial"/>
          <w:i/>
          <w:iCs/>
          <w:szCs w:val="22"/>
        </w:rPr>
        <w:t>Sistema Nacional de los Servidores Públicos y Particulares Sancionados (S3)</w:t>
      </w:r>
      <w:r w:rsidRPr="00603160">
        <w:rPr>
          <w:rFonts w:eastAsia="Arial" w:cs="Arial"/>
          <w:szCs w:val="22"/>
        </w:rPr>
        <w:t>, así como de la aprobación de la totalidad de las pruebas para la interconexión e interoperabilidad de dichas API con la Plataforma Digital Nacional</w:t>
      </w:r>
    </w:p>
    <w:p w14:paraId="014484FA" w14:textId="77777777" w:rsidR="0045564E" w:rsidRPr="00603160" w:rsidRDefault="0045564E" w:rsidP="0045564E">
      <w:pPr>
        <w:pStyle w:val="Prrafodelista"/>
        <w:numPr>
          <w:ilvl w:val="0"/>
          <w:numId w:val="15"/>
        </w:numPr>
        <w:spacing w:after="160"/>
        <w:ind w:left="1418" w:right="48"/>
        <w:contextualSpacing/>
        <w:jc w:val="both"/>
        <w:rPr>
          <w:rFonts w:eastAsia="Arial" w:cs="Arial"/>
          <w:szCs w:val="22"/>
          <w:lang w:val="es-ES_tradnl"/>
        </w:rPr>
      </w:pPr>
      <w:r w:rsidRPr="00603160">
        <w:rPr>
          <w:rFonts w:eastAsia="Arial" w:cs="Arial"/>
          <w:szCs w:val="22"/>
        </w:rPr>
        <w:t>Asuntos generales</w:t>
      </w:r>
    </w:p>
    <w:p w14:paraId="3CAE0C04" w14:textId="77777777" w:rsidR="0045564E" w:rsidRPr="00603160" w:rsidRDefault="0045564E" w:rsidP="0045564E">
      <w:pPr>
        <w:pStyle w:val="Prrafodelista"/>
        <w:numPr>
          <w:ilvl w:val="0"/>
          <w:numId w:val="15"/>
        </w:numPr>
        <w:spacing w:after="160"/>
        <w:ind w:left="1418" w:right="48"/>
        <w:contextualSpacing/>
        <w:jc w:val="both"/>
        <w:rPr>
          <w:rFonts w:eastAsia="Arial" w:cs="Arial"/>
          <w:szCs w:val="22"/>
          <w:lang w:val="es-ES_tradnl"/>
        </w:rPr>
      </w:pPr>
      <w:r w:rsidRPr="00603160">
        <w:rPr>
          <w:rFonts w:eastAsia="Arial" w:cs="Arial"/>
          <w:szCs w:val="22"/>
          <w:lang w:val="es-ES_tradnl"/>
        </w:rPr>
        <w:t xml:space="preserve">Acuerdos </w:t>
      </w:r>
    </w:p>
    <w:p w14:paraId="7C0FBAD6" w14:textId="77777777" w:rsidR="0045564E" w:rsidRPr="00603160" w:rsidRDefault="0045564E" w:rsidP="0045564E">
      <w:pPr>
        <w:pStyle w:val="Prrafodelista"/>
        <w:numPr>
          <w:ilvl w:val="0"/>
          <w:numId w:val="15"/>
        </w:numPr>
        <w:spacing w:after="160"/>
        <w:ind w:left="1418" w:right="48"/>
        <w:contextualSpacing/>
        <w:jc w:val="both"/>
        <w:rPr>
          <w:rFonts w:eastAsia="Arial" w:cs="Arial"/>
          <w:szCs w:val="22"/>
          <w:lang w:val="es-ES_tradnl"/>
        </w:rPr>
      </w:pPr>
      <w:r w:rsidRPr="00603160">
        <w:rPr>
          <w:rFonts w:eastAsia="Arial" w:cs="Arial"/>
          <w:szCs w:val="22"/>
          <w:lang w:val="es-ES_tradnl"/>
        </w:rPr>
        <w:t>Clausura de la Sesión</w:t>
      </w:r>
    </w:p>
    <w:p w14:paraId="15DC98B9" w14:textId="77777777" w:rsidR="00BE7973" w:rsidRPr="00960677" w:rsidRDefault="00BE7973" w:rsidP="00BE7973">
      <w:pPr>
        <w:rPr>
          <w:rFonts w:eastAsia="Arial" w:cs="Arial"/>
          <w:szCs w:val="22"/>
        </w:rPr>
      </w:pPr>
    </w:p>
    <w:p w14:paraId="5C9E1CD1" w14:textId="1B83990D" w:rsidR="00D14E66" w:rsidRPr="00960677" w:rsidRDefault="004D0ED2" w:rsidP="00C86FA3">
      <w:pPr>
        <w:pStyle w:val="Prrafodelista"/>
        <w:numPr>
          <w:ilvl w:val="0"/>
          <w:numId w:val="7"/>
        </w:numPr>
        <w:rPr>
          <w:rFonts w:eastAsia="Arial" w:cs="Arial"/>
          <w:b/>
          <w:bCs/>
          <w:color w:val="006078"/>
          <w:szCs w:val="22"/>
        </w:rPr>
      </w:pPr>
      <w:r w:rsidRPr="00960677">
        <w:rPr>
          <w:rFonts w:eastAsia="Arial" w:cs="Arial"/>
          <w:b/>
          <w:bCs/>
          <w:color w:val="006078"/>
          <w:szCs w:val="22"/>
        </w:rPr>
        <w:lastRenderedPageBreak/>
        <w:t xml:space="preserve"> </w:t>
      </w:r>
      <w:r w:rsidR="00D14E66" w:rsidRPr="00960677">
        <w:rPr>
          <w:rFonts w:eastAsia="Arial" w:cs="Arial"/>
          <w:b/>
          <w:bCs/>
          <w:color w:val="006078"/>
          <w:szCs w:val="22"/>
        </w:rPr>
        <w:t xml:space="preserve">Registro de asistencia y, en su caso, declaratoria de </w:t>
      </w:r>
      <w:r w:rsidR="00D14E66" w:rsidRPr="00216C44">
        <w:rPr>
          <w:rFonts w:eastAsia="Arial" w:cs="Arial"/>
          <w:b/>
          <w:bCs/>
          <w:i/>
          <w:iCs/>
          <w:color w:val="006078"/>
          <w:szCs w:val="22"/>
        </w:rPr>
        <w:t>quorum</w:t>
      </w:r>
    </w:p>
    <w:p w14:paraId="38C4731D" w14:textId="77777777" w:rsidR="00DC0428" w:rsidRPr="00960677" w:rsidRDefault="00DC0428" w:rsidP="00DC0428">
      <w:pPr>
        <w:rPr>
          <w:rFonts w:eastAsia="Arial" w:cs="Arial"/>
          <w:b/>
          <w:bCs/>
          <w:color w:val="006078"/>
          <w:szCs w:val="22"/>
        </w:rPr>
      </w:pPr>
    </w:p>
    <w:p w14:paraId="656F744B" w14:textId="3D598EFA" w:rsidR="0056697B" w:rsidRPr="00960677" w:rsidRDefault="0056697B" w:rsidP="0056697B">
      <w:pPr>
        <w:rPr>
          <w:rFonts w:eastAsia="Arial" w:cs="Arial"/>
          <w:szCs w:val="22"/>
          <w:lang w:val="es-ES"/>
        </w:rPr>
      </w:pPr>
      <w:r w:rsidRPr="00960677">
        <w:rPr>
          <w:rFonts w:eastAsia="Arial" w:cs="Arial"/>
          <w:szCs w:val="22"/>
          <w:lang w:val="es-ES"/>
        </w:rPr>
        <w:t xml:space="preserve">La </w:t>
      </w:r>
      <w:proofErr w:type="gramStart"/>
      <w:r w:rsidRPr="00960677">
        <w:rPr>
          <w:rFonts w:eastAsia="Arial" w:cs="Arial"/>
          <w:szCs w:val="22"/>
          <w:lang w:val="es-ES"/>
        </w:rPr>
        <w:t>Presidenta</w:t>
      </w:r>
      <w:proofErr w:type="gramEnd"/>
      <w:r w:rsidRPr="00960677">
        <w:rPr>
          <w:rFonts w:eastAsia="Arial" w:cs="Arial"/>
          <w:szCs w:val="22"/>
          <w:lang w:val="es-ES"/>
        </w:rPr>
        <w:t xml:space="preserve"> del Comité Coordinador</w:t>
      </w:r>
      <w:r w:rsidR="0065260D" w:rsidRPr="00960677">
        <w:rPr>
          <w:rFonts w:eastAsia="Arial" w:cs="Arial"/>
          <w:szCs w:val="22"/>
          <w:lang w:val="es-ES"/>
        </w:rPr>
        <w:t xml:space="preserve"> </w:t>
      </w:r>
      <w:r w:rsidR="005A5BA5">
        <w:rPr>
          <w:rFonts w:eastAsia="Arial" w:cs="Arial"/>
          <w:szCs w:val="22"/>
          <w:lang w:val="es-ES"/>
        </w:rPr>
        <w:t>da la</w:t>
      </w:r>
      <w:r w:rsidR="0065260D" w:rsidRPr="00960677">
        <w:rPr>
          <w:rFonts w:eastAsia="Arial" w:cs="Arial"/>
          <w:szCs w:val="22"/>
          <w:lang w:val="es-ES"/>
        </w:rPr>
        <w:t xml:space="preserve"> bienvenida </w:t>
      </w:r>
      <w:r w:rsidR="005B3B69">
        <w:rPr>
          <w:rFonts w:eastAsia="Arial" w:cs="Arial"/>
          <w:szCs w:val="22"/>
          <w:lang w:val="es-ES"/>
        </w:rPr>
        <w:t xml:space="preserve">a la </w:t>
      </w:r>
      <w:r w:rsidR="00914F9E">
        <w:rPr>
          <w:rFonts w:eastAsia="Arial" w:cs="Arial"/>
          <w:szCs w:val="22"/>
          <w:lang w:val="es-ES"/>
        </w:rPr>
        <w:t>Segunda</w:t>
      </w:r>
      <w:r w:rsidR="008D2F77">
        <w:rPr>
          <w:rFonts w:eastAsia="Arial" w:cs="Arial"/>
          <w:szCs w:val="22"/>
          <w:lang w:val="es-ES"/>
        </w:rPr>
        <w:t xml:space="preserve"> </w:t>
      </w:r>
      <w:r w:rsidR="005C15E4">
        <w:rPr>
          <w:rFonts w:eastAsia="Arial" w:cs="Arial"/>
          <w:szCs w:val="22"/>
          <w:lang w:val="es-ES"/>
        </w:rPr>
        <w:t>S</w:t>
      </w:r>
      <w:r w:rsidR="008D2F77">
        <w:rPr>
          <w:rFonts w:eastAsia="Arial" w:cs="Arial"/>
          <w:szCs w:val="22"/>
          <w:lang w:val="es-ES"/>
        </w:rPr>
        <w:t>e</w:t>
      </w:r>
      <w:r w:rsidR="00AC7154">
        <w:rPr>
          <w:rFonts w:eastAsia="Arial" w:cs="Arial"/>
          <w:szCs w:val="22"/>
          <w:lang w:val="es-ES"/>
        </w:rPr>
        <w:t xml:space="preserve">sión </w:t>
      </w:r>
      <w:r w:rsidR="005C15E4">
        <w:rPr>
          <w:rFonts w:eastAsia="Arial" w:cs="Arial"/>
          <w:szCs w:val="22"/>
          <w:lang w:val="es-ES"/>
        </w:rPr>
        <w:t>O</w:t>
      </w:r>
      <w:r w:rsidR="00AC7154">
        <w:rPr>
          <w:rFonts w:eastAsia="Arial" w:cs="Arial"/>
          <w:szCs w:val="22"/>
          <w:lang w:val="es-ES"/>
        </w:rPr>
        <w:t>rdinaria</w:t>
      </w:r>
      <w:r w:rsidR="008D2F77">
        <w:rPr>
          <w:rFonts w:eastAsia="Arial" w:cs="Arial"/>
          <w:szCs w:val="22"/>
          <w:lang w:val="es-ES"/>
        </w:rPr>
        <w:t xml:space="preserve"> del 2021</w:t>
      </w:r>
      <w:r w:rsidR="00AC7154">
        <w:rPr>
          <w:rFonts w:eastAsia="Arial" w:cs="Arial"/>
          <w:szCs w:val="22"/>
          <w:lang w:val="es-ES"/>
        </w:rPr>
        <w:t xml:space="preserve"> que </w:t>
      </w:r>
      <w:r w:rsidR="00FE3265">
        <w:rPr>
          <w:rFonts w:eastAsia="Arial" w:cs="Arial"/>
          <w:szCs w:val="22"/>
          <w:lang w:val="es-ES"/>
        </w:rPr>
        <w:t>celebra el Comité Coordinador del Sistema Estatal Anticorrupción</w:t>
      </w:r>
      <w:r w:rsidR="00262462">
        <w:rPr>
          <w:rFonts w:eastAsia="Arial" w:cs="Arial"/>
          <w:szCs w:val="22"/>
          <w:lang w:val="es-ES"/>
        </w:rPr>
        <w:t xml:space="preserve"> de Jalisco</w:t>
      </w:r>
      <w:r w:rsidR="00FE3265">
        <w:rPr>
          <w:rFonts w:eastAsia="Arial" w:cs="Arial"/>
          <w:szCs w:val="22"/>
          <w:lang w:val="es-ES"/>
        </w:rPr>
        <w:t xml:space="preserve">, y solicita a la Secretaria Técnica </w:t>
      </w:r>
      <w:r w:rsidR="00681C3C">
        <w:rPr>
          <w:rFonts w:eastAsia="Arial" w:cs="Arial"/>
          <w:szCs w:val="22"/>
          <w:lang w:val="es-ES"/>
        </w:rPr>
        <w:t xml:space="preserve">verifique la existencia de </w:t>
      </w:r>
      <w:r w:rsidR="00681C3C" w:rsidRPr="005C15E4">
        <w:rPr>
          <w:rFonts w:eastAsia="Arial" w:cs="Arial"/>
          <w:i/>
          <w:iCs/>
          <w:szCs w:val="22"/>
          <w:lang w:val="es-ES"/>
        </w:rPr>
        <w:t>quorum</w:t>
      </w:r>
      <w:r w:rsidR="00681C3C">
        <w:rPr>
          <w:rFonts w:eastAsia="Arial" w:cs="Arial"/>
          <w:szCs w:val="22"/>
          <w:lang w:val="es-ES"/>
        </w:rPr>
        <w:t xml:space="preserve">. </w:t>
      </w:r>
      <w:r w:rsidR="00FE3265">
        <w:rPr>
          <w:rFonts w:eastAsia="Arial" w:cs="Arial"/>
          <w:szCs w:val="22"/>
          <w:lang w:val="es-ES"/>
        </w:rPr>
        <w:t xml:space="preserve"> </w:t>
      </w:r>
    </w:p>
    <w:p w14:paraId="7FCD3C81" w14:textId="77777777" w:rsidR="0056697B" w:rsidRPr="00960677" w:rsidRDefault="0056697B" w:rsidP="0056697B">
      <w:pPr>
        <w:rPr>
          <w:rFonts w:eastAsia="Arial" w:cs="Arial"/>
          <w:szCs w:val="22"/>
          <w:lang w:val="es-ES"/>
        </w:rPr>
      </w:pPr>
    </w:p>
    <w:p w14:paraId="106ADBAA" w14:textId="77777777" w:rsidR="00AB5B18" w:rsidRDefault="00D954A9" w:rsidP="00E04F81">
      <w:pPr>
        <w:rPr>
          <w:rFonts w:eastAsia="Arial" w:cs="Arial"/>
          <w:szCs w:val="22"/>
          <w:lang w:val="es-ES"/>
        </w:rPr>
      </w:pPr>
      <w:r>
        <w:rPr>
          <w:rFonts w:eastAsia="Arial" w:cs="Arial"/>
          <w:szCs w:val="22"/>
          <w:lang w:val="es-ES"/>
        </w:rPr>
        <w:t>A efectos de tomar la lista de asistencia correctamente,</w:t>
      </w:r>
      <w:r w:rsidR="00914F9E">
        <w:rPr>
          <w:rFonts w:eastAsia="Arial" w:cs="Arial"/>
          <w:szCs w:val="22"/>
          <w:lang w:val="es-ES"/>
        </w:rPr>
        <w:t xml:space="preserve"> </w:t>
      </w:r>
      <w:r>
        <w:rPr>
          <w:rFonts w:eastAsia="Arial" w:cs="Arial"/>
          <w:szCs w:val="22"/>
          <w:lang w:val="es-ES"/>
        </w:rPr>
        <w:t xml:space="preserve">informa que se nombrará en el orden en el que prevé la ley, y solicita confirmar asistencia y abrir la cámara y el micrófono. </w:t>
      </w:r>
    </w:p>
    <w:p w14:paraId="4DDE2AFD" w14:textId="77777777" w:rsidR="00AB5B18" w:rsidRDefault="00AB5B18" w:rsidP="00E04F81">
      <w:pPr>
        <w:rPr>
          <w:rFonts w:eastAsia="Arial" w:cs="Arial"/>
          <w:szCs w:val="22"/>
          <w:lang w:val="es-ES"/>
        </w:rPr>
      </w:pPr>
    </w:p>
    <w:p w14:paraId="5FE2C4AF" w14:textId="6FD5F93B" w:rsidR="004E2AAF" w:rsidRDefault="0056697B" w:rsidP="00E04F81">
      <w:pPr>
        <w:rPr>
          <w:rFonts w:eastAsia="Arial" w:cs="Arial"/>
          <w:szCs w:val="22"/>
          <w:lang w:val="es-ES"/>
        </w:rPr>
      </w:pPr>
      <w:r w:rsidRPr="00960677">
        <w:rPr>
          <w:rFonts w:eastAsia="Arial" w:cs="Arial"/>
          <w:szCs w:val="22"/>
          <w:lang w:val="es-ES"/>
        </w:rPr>
        <w:t xml:space="preserve">La Secretaria Técnica responde que hay </w:t>
      </w:r>
      <w:r w:rsidRPr="005B754A">
        <w:rPr>
          <w:rFonts w:eastAsia="Arial" w:cs="Arial"/>
          <w:i/>
          <w:iCs/>
          <w:szCs w:val="22"/>
          <w:lang w:val="es-ES"/>
        </w:rPr>
        <w:t>quorum</w:t>
      </w:r>
      <w:r w:rsidRPr="00960677">
        <w:rPr>
          <w:rFonts w:eastAsia="Arial" w:cs="Arial"/>
          <w:szCs w:val="22"/>
          <w:lang w:val="es-ES"/>
        </w:rPr>
        <w:t>, ya que se encuentran presentes</w:t>
      </w:r>
      <w:r w:rsidR="00681C3C">
        <w:rPr>
          <w:rFonts w:eastAsia="Arial" w:cs="Arial"/>
          <w:szCs w:val="22"/>
          <w:lang w:val="es-ES"/>
        </w:rPr>
        <w:t xml:space="preserve"> de manera virtual</w:t>
      </w:r>
      <w:r w:rsidR="003C2E85">
        <w:rPr>
          <w:rFonts w:eastAsia="Arial" w:cs="Arial"/>
          <w:szCs w:val="22"/>
          <w:lang w:val="es-ES"/>
        </w:rPr>
        <w:t xml:space="preserve"> </w:t>
      </w:r>
      <w:r w:rsidR="009A321E" w:rsidRPr="00960677">
        <w:rPr>
          <w:rFonts w:eastAsia="Arial" w:cs="Arial"/>
          <w:szCs w:val="22"/>
          <w:lang w:val="es-ES"/>
        </w:rPr>
        <w:t xml:space="preserve">seis </w:t>
      </w:r>
      <w:r w:rsidR="009A321E">
        <w:rPr>
          <w:rFonts w:eastAsia="Arial" w:cs="Arial"/>
          <w:szCs w:val="22"/>
          <w:lang w:val="es-ES"/>
        </w:rPr>
        <w:t>de la</w:t>
      </w:r>
      <w:r w:rsidR="009A321E" w:rsidRPr="00960677">
        <w:rPr>
          <w:rFonts w:eastAsia="Arial" w:cs="Arial"/>
          <w:szCs w:val="22"/>
          <w:lang w:val="es-ES"/>
        </w:rPr>
        <w:t>s siete</w:t>
      </w:r>
      <w:r w:rsidR="009A321E">
        <w:rPr>
          <w:rFonts w:eastAsia="Arial" w:cs="Arial"/>
          <w:szCs w:val="22"/>
          <w:lang w:val="es-ES"/>
        </w:rPr>
        <w:t xml:space="preserve"> personas que</w:t>
      </w:r>
      <w:r w:rsidR="009A321E" w:rsidRPr="00960677">
        <w:rPr>
          <w:rFonts w:eastAsia="Arial" w:cs="Arial"/>
          <w:szCs w:val="22"/>
          <w:lang w:val="es-ES"/>
        </w:rPr>
        <w:t xml:space="preserve"> </w:t>
      </w:r>
      <w:r w:rsidR="009A321E">
        <w:rPr>
          <w:rFonts w:eastAsia="Arial" w:cs="Arial"/>
          <w:szCs w:val="22"/>
          <w:lang w:val="es-ES"/>
        </w:rPr>
        <w:t>integran</w:t>
      </w:r>
      <w:r w:rsidR="009A321E" w:rsidRPr="00960677">
        <w:rPr>
          <w:rFonts w:eastAsia="Arial" w:cs="Arial"/>
          <w:szCs w:val="22"/>
          <w:lang w:val="es-ES"/>
        </w:rPr>
        <w:t xml:space="preserve"> el Comité Coordinador</w:t>
      </w:r>
      <w:r w:rsidR="009A321E">
        <w:rPr>
          <w:rFonts w:eastAsia="Arial" w:cs="Arial"/>
          <w:szCs w:val="22"/>
          <w:lang w:val="es-ES"/>
        </w:rPr>
        <w:t xml:space="preserve">: </w:t>
      </w:r>
      <w:r w:rsidR="00421A1E" w:rsidRPr="00421A1E">
        <w:rPr>
          <w:rFonts w:eastAsia="Arial" w:cs="Arial"/>
          <w:szCs w:val="22"/>
          <w:lang w:val="es-ES"/>
        </w:rPr>
        <w:t>Annel A. Vázquez Anderson</w:t>
      </w:r>
      <w:r w:rsidR="00421A1E">
        <w:rPr>
          <w:rFonts w:eastAsia="Arial" w:cs="Arial"/>
          <w:szCs w:val="22"/>
          <w:lang w:val="es-ES"/>
        </w:rPr>
        <w:t xml:space="preserve">, </w:t>
      </w:r>
      <w:r w:rsidR="00421A1E" w:rsidRPr="00421A1E">
        <w:rPr>
          <w:rFonts w:eastAsia="Arial" w:cs="Arial"/>
          <w:szCs w:val="22"/>
          <w:lang w:val="es-ES"/>
        </w:rPr>
        <w:t>Presidenta del Comité Coordinador del Sistema Estatal Anticorrupción de Jalisco</w:t>
      </w:r>
      <w:r w:rsidR="00AB5B18">
        <w:rPr>
          <w:rFonts w:eastAsia="Arial" w:cs="Arial"/>
          <w:szCs w:val="22"/>
          <w:lang w:val="es-ES"/>
        </w:rPr>
        <w:t>;</w:t>
      </w:r>
      <w:r w:rsidR="00421A1E">
        <w:rPr>
          <w:rFonts w:eastAsia="Arial" w:cs="Arial"/>
          <w:szCs w:val="22"/>
          <w:lang w:val="es-ES"/>
        </w:rPr>
        <w:t xml:space="preserve"> </w:t>
      </w:r>
      <w:r w:rsidR="00187C9F" w:rsidRPr="00187C9F">
        <w:rPr>
          <w:rFonts w:eastAsia="Arial" w:cs="Arial"/>
          <w:szCs w:val="22"/>
          <w:lang w:val="es-ES"/>
        </w:rPr>
        <w:t>Jorge Alejandro Ortiz Ramírez</w:t>
      </w:r>
      <w:r w:rsidR="000332EF">
        <w:rPr>
          <w:rFonts w:eastAsia="Arial" w:cs="Arial"/>
          <w:szCs w:val="22"/>
          <w:lang w:val="es-ES"/>
        </w:rPr>
        <w:t>,</w:t>
      </w:r>
      <w:r w:rsidR="00187C9F">
        <w:rPr>
          <w:rFonts w:eastAsia="Arial" w:cs="Arial"/>
          <w:szCs w:val="22"/>
          <w:lang w:val="es-ES"/>
        </w:rPr>
        <w:t xml:space="preserve"> </w:t>
      </w:r>
      <w:r w:rsidR="00187C9F" w:rsidRPr="00187C9F">
        <w:rPr>
          <w:rFonts w:eastAsia="Arial" w:cs="Arial"/>
          <w:szCs w:val="22"/>
          <w:lang w:val="es-ES"/>
        </w:rPr>
        <w:t>Auditor Superior del Estado de Jalisco</w:t>
      </w:r>
      <w:r w:rsidR="00AB5B18">
        <w:rPr>
          <w:rFonts w:eastAsia="Arial" w:cs="Arial"/>
          <w:szCs w:val="22"/>
          <w:lang w:val="es-ES"/>
        </w:rPr>
        <w:t>;</w:t>
      </w:r>
      <w:r w:rsidR="009C2DCF">
        <w:rPr>
          <w:rFonts w:eastAsia="Arial" w:cs="Arial"/>
          <w:szCs w:val="22"/>
          <w:lang w:val="es-ES"/>
        </w:rPr>
        <w:t xml:space="preserve"> </w:t>
      </w:r>
      <w:r w:rsidR="009C2DCF" w:rsidRPr="009C2DCF">
        <w:rPr>
          <w:rFonts w:eastAsia="Arial" w:cs="Arial"/>
          <w:szCs w:val="22"/>
          <w:lang w:val="es-ES"/>
        </w:rPr>
        <w:t>Gerardo Ignacio de la Cruz Tovar</w:t>
      </w:r>
      <w:r w:rsidR="009C2DCF">
        <w:rPr>
          <w:rFonts w:eastAsia="Arial" w:cs="Arial"/>
          <w:szCs w:val="22"/>
          <w:lang w:val="es-ES"/>
        </w:rPr>
        <w:t xml:space="preserve">, </w:t>
      </w:r>
      <w:r w:rsidR="009C2DCF" w:rsidRPr="009C2DCF">
        <w:rPr>
          <w:rFonts w:eastAsia="Arial" w:cs="Arial"/>
          <w:szCs w:val="22"/>
          <w:lang w:val="es-ES"/>
        </w:rPr>
        <w:t>Fiscal Especializado</w:t>
      </w:r>
      <w:r w:rsidR="009C2DCF">
        <w:rPr>
          <w:rFonts w:eastAsia="Arial" w:cs="Arial"/>
          <w:szCs w:val="22"/>
          <w:lang w:val="es-ES"/>
        </w:rPr>
        <w:t xml:space="preserve"> </w:t>
      </w:r>
      <w:r w:rsidR="009C2DCF" w:rsidRPr="009C2DCF">
        <w:rPr>
          <w:rFonts w:eastAsia="Arial" w:cs="Arial"/>
          <w:szCs w:val="22"/>
          <w:lang w:val="es-ES"/>
        </w:rPr>
        <w:t>en Combate a la Corrupción</w:t>
      </w:r>
      <w:r w:rsidR="009A321E">
        <w:rPr>
          <w:rFonts w:eastAsia="Arial" w:cs="Arial"/>
          <w:szCs w:val="22"/>
          <w:lang w:val="es-ES"/>
        </w:rPr>
        <w:t>;</w:t>
      </w:r>
      <w:r w:rsidR="00BF5689">
        <w:rPr>
          <w:rFonts w:eastAsia="Arial" w:cs="Arial"/>
          <w:szCs w:val="22"/>
          <w:lang w:val="es-ES"/>
        </w:rPr>
        <w:t xml:space="preserve"> </w:t>
      </w:r>
      <w:r w:rsidR="00A46A56" w:rsidRPr="00A46A56">
        <w:rPr>
          <w:rFonts w:eastAsia="Arial" w:cs="Arial"/>
          <w:szCs w:val="22"/>
          <w:lang w:val="es-ES"/>
        </w:rPr>
        <w:t>María Teresa Brito Serrano</w:t>
      </w:r>
      <w:r w:rsidR="00A46A56">
        <w:rPr>
          <w:rFonts w:eastAsia="Arial" w:cs="Arial"/>
          <w:szCs w:val="22"/>
          <w:lang w:val="es-ES"/>
        </w:rPr>
        <w:t xml:space="preserve">, </w:t>
      </w:r>
      <w:r w:rsidR="00A46A56" w:rsidRPr="00A46A56">
        <w:rPr>
          <w:rFonts w:eastAsia="Arial" w:cs="Arial"/>
          <w:szCs w:val="22"/>
          <w:lang w:val="es-ES"/>
        </w:rPr>
        <w:t>Contralora del Estado de Jalisco</w:t>
      </w:r>
      <w:r w:rsidR="009A321E">
        <w:rPr>
          <w:rFonts w:eastAsia="Arial" w:cs="Arial"/>
          <w:szCs w:val="22"/>
          <w:lang w:val="es-ES"/>
        </w:rPr>
        <w:t>;</w:t>
      </w:r>
      <w:r w:rsidR="00187C9F" w:rsidRPr="00187C9F">
        <w:rPr>
          <w:rFonts w:eastAsia="Arial" w:cs="Arial"/>
          <w:szCs w:val="22"/>
          <w:lang w:val="es-ES"/>
        </w:rPr>
        <w:t xml:space="preserve"> </w:t>
      </w:r>
      <w:r w:rsidR="000332EF" w:rsidRPr="000332EF">
        <w:rPr>
          <w:rFonts w:eastAsia="Arial" w:cs="Arial"/>
          <w:szCs w:val="22"/>
          <w:lang w:val="es-ES"/>
        </w:rPr>
        <w:t>Cynthia Patricia Cantero Pacheco</w:t>
      </w:r>
      <w:r w:rsidR="000332EF">
        <w:rPr>
          <w:rFonts w:eastAsia="Arial" w:cs="Arial"/>
          <w:szCs w:val="22"/>
          <w:lang w:val="es-ES"/>
        </w:rPr>
        <w:t xml:space="preserve">, </w:t>
      </w:r>
      <w:r w:rsidR="000332EF" w:rsidRPr="000332EF">
        <w:rPr>
          <w:rFonts w:eastAsia="Arial" w:cs="Arial"/>
          <w:szCs w:val="22"/>
          <w:lang w:val="es-ES"/>
        </w:rPr>
        <w:t>Presidenta del Instituto de Transparencia, Información Pública y Protección de Datos Personales del Estado de Jalisco</w:t>
      </w:r>
      <w:r w:rsidR="000332EF">
        <w:rPr>
          <w:rFonts w:eastAsia="Arial" w:cs="Arial"/>
          <w:szCs w:val="22"/>
          <w:lang w:val="es-ES"/>
        </w:rPr>
        <w:t xml:space="preserve"> y </w:t>
      </w:r>
      <w:r w:rsidR="00E04F81" w:rsidRPr="00E04F81">
        <w:rPr>
          <w:rFonts w:eastAsia="Arial" w:cs="Arial"/>
          <w:szCs w:val="22"/>
          <w:lang w:val="es-ES"/>
        </w:rPr>
        <w:t>José Ramón Jiménez Gutiérrez</w:t>
      </w:r>
      <w:r w:rsidR="00C8732E">
        <w:rPr>
          <w:rFonts w:eastAsia="Arial" w:cs="Arial"/>
          <w:szCs w:val="22"/>
          <w:lang w:val="es-ES"/>
        </w:rPr>
        <w:t xml:space="preserve">, </w:t>
      </w:r>
      <w:r w:rsidR="00E04F81" w:rsidRPr="00E04F81">
        <w:rPr>
          <w:rFonts w:eastAsia="Arial" w:cs="Arial"/>
          <w:szCs w:val="22"/>
          <w:lang w:val="es-ES"/>
        </w:rPr>
        <w:t>Presidente del Tribunal de Justicia Administrativa del Estado de Jalisco</w:t>
      </w:r>
      <w:r w:rsidR="00262462">
        <w:rPr>
          <w:rFonts w:eastAsia="Arial" w:cs="Arial"/>
          <w:szCs w:val="22"/>
          <w:lang w:val="es-ES"/>
        </w:rPr>
        <w:t xml:space="preserve">. </w:t>
      </w:r>
    </w:p>
    <w:p w14:paraId="7D6AE3F7" w14:textId="77777777" w:rsidR="003233F0" w:rsidRDefault="003233F0" w:rsidP="00C01700">
      <w:pPr>
        <w:rPr>
          <w:rFonts w:eastAsia="Arial" w:cs="Arial"/>
          <w:szCs w:val="22"/>
          <w:lang w:val="es-ES"/>
        </w:rPr>
      </w:pPr>
    </w:p>
    <w:p w14:paraId="60B0414E" w14:textId="5040BA02" w:rsidR="0056697B" w:rsidRDefault="0056697B" w:rsidP="00C01700">
      <w:pPr>
        <w:rPr>
          <w:rFonts w:eastAsia="Arial" w:cs="Arial"/>
          <w:szCs w:val="22"/>
          <w:lang w:val="es-ES"/>
        </w:rPr>
      </w:pPr>
      <w:r w:rsidRPr="00960677">
        <w:rPr>
          <w:rFonts w:eastAsia="Arial" w:cs="Arial"/>
          <w:szCs w:val="22"/>
          <w:lang w:val="es-ES"/>
        </w:rPr>
        <w:t xml:space="preserve">La </w:t>
      </w:r>
      <w:proofErr w:type="gramStart"/>
      <w:r w:rsidRPr="00960677">
        <w:rPr>
          <w:rFonts w:eastAsia="Arial" w:cs="Arial"/>
          <w:szCs w:val="22"/>
          <w:lang w:val="es-ES"/>
        </w:rPr>
        <w:t>Presidenta</w:t>
      </w:r>
      <w:proofErr w:type="gramEnd"/>
      <w:r w:rsidR="00EB7FBB">
        <w:rPr>
          <w:rFonts w:eastAsia="Arial" w:cs="Arial"/>
          <w:szCs w:val="22"/>
          <w:lang w:val="es-ES"/>
        </w:rPr>
        <w:t xml:space="preserve"> del Comité Coordinador</w:t>
      </w:r>
      <w:r w:rsidRPr="00960677">
        <w:rPr>
          <w:rFonts w:eastAsia="Arial" w:cs="Arial"/>
          <w:szCs w:val="22"/>
          <w:lang w:val="es-ES"/>
        </w:rPr>
        <w:t xml:space="preserve"> declara abierta la </w:t>
      </w:r>
      <w:r w:rsidR="001B46D4">
        <w:rPr>
          <w:rFonts w:eastAsia="Arial" w:cs="Arial"/>
          <w:szCs w:val="22"/>
          <w:lang w:val="es-ES"/>
        </w:rPr>
        <w:t>Segunda</w:t>
      </w:r>
      <w:r w:rsidR="003233F0">
        <w:rPr>
          <w:rFonts w:eastAsia="Arial" w:cs="Arial"/>
          <w:szCs w:val="22"/>
          <w:lang w:val="es-ES"/>
        </w:rPr>
        <w:t xml:space="preserve"> </w:t>
      </w:r>
      <w:r w:rsidRPr="00960677">
        <w:rPr>
          <w:rFonts w:eastAsia="Arial" w:cs="Arial"/>
          <w:szCs w:val="22"/>
          <w:lang w:val="es-ES"/>
        </w:rPr>
        <w:t>Sesión Ordinaria</w:t>
      </w:r>
      <w:r w:rsidR="00481905">
        <w:rPr>
          <w:rFonts w:eastAsia="Arial" w:cs="Arial"/>
          <w:szCs w:val="22"/>
          <w:lang w:val="es-ES"/>
        </w:rPr>
        <w:t xml:space="preserve"> del Comité Coordinador, </w:t>
      </w:r>
      <w:r w:rsidR="00481905" w:rsidRPr="00481905">
        <w:rPr>
          <w:rFonts w:eastAsia="Arial" w:cs="Arial"/>
          <w:szCs w:val="22"/>
          <w:lang w:val="es-ES"/>
        </w:rPr>
        <w:t>celebrada a distancia de manera virtual</w:t>
      </w:r>
      <w:r w:rsidR="002D5C61">
        <w:rPr>
          <w:rFonts w:eastAsia="Arial" w:cs="Arial"/>
          <w:szCs w:val="22"/>
          <w:lang w:val="es-ES"/>
        </w:rPr>
        <w:t>,</w:t>
      </w:r>
      <w:r w:rsidRPr="00960677">
        <w:rPr>
          <w:rFonts w:eastAsia="Arial" w:cs="Arial"/>
          <w:szCs w:val="22"/>
          <w:lang w:val="es-ES"/>
        </w:rPr>
        <w:t xml:space="preserve"> siendo las 1</w:t>
      </w:r>
      <w:r w:rsidR="00243B9E">
        <w:rPr>
          <w:rFonts w:eastAsia="Arial" w:cs="Arial"/>
          <w:szCs w:val="22"/>
          <w:lang w:val="es-ES"/>
        </w:rPr>
        <w:t>7</w:t>
      </w:r>
      <w:r w:rsidRPr="00960677">
        <w:rPr>
          <w:rFonts w:eastAsia="Arial" w:cs="Arial"/>
          <w:szCs w:val="22"/>
          <w:lang w:val="es-ES"/>
        </w:rPr>
        <w:t>:</w:t>
      </w:r>
      <w:r w:rsidR="00243B9E">
        <w:rPr>
          <w:rFonts w:eastAsia="Arial" w:cs="Arial"/>
          <w:szCs w:val="22"/>
          <w:lang w:val="es-ES"/>
        </w:rPr>
        <w:t>09</w:t>
      </w:r>
      <w:r w:rsidRPr="00960677">
        <w:rPr>
          <w:rFonts w:eastAsia="Arial" w:cs="Arial"/>
          <w:szCs w:val="22"/>
          <w:lang w:val="es-ES"/>
        </w:rPr>
        <w:t xml:space="preserve"> horas del</w:t>
      </w:r>
      <w:r w:rsidR="0065260D" w:rsidRPr="00960677">
        <w:rPr>
          <w:rFonts w:eastAsia="Arial" w:cs="Arial"/>
          <w:szCs w:val="22"/>
          <w:lang w:val="es-ES"/>
        </w:rPr>
        <w:t xml:space="preserve"> </w:t>
      </w:r>
      <w:r w:rsidR="00AA5DAD">
        <w:rPr>
          <w:rFonts w:eastAsia="Arial" w:cs="Arial"/>
          <w:szCs w:val="22"/>
          <w:lang w:val="es-ES"/>
        </w:rPr>
        <w:t>lunes</w:t>
      </w:r>
      <w:r w:rsidR="0065260D" w:rsidRPr="00960677">
        <w:rPr>
          <w:rFonts w:eastAsia="Arial" w:cs="Arial"/>
          <w:szCs w:val="22"/>
          <w:lang w:val="es-ES"/>
        </w:rPr>
        <w:t xml:space="preserve"> </w:t>
      </w:r>
      <w:r w:rsidR="001B46D4">
        <w:rPr>
          <w:rFonts w:eastAsia="Arial" w:cs="Arial"/>
          <w:szCs w:val="22"/>
          <w:lang w:val="es-ES"/>
        </w:rPr>
        <w:t>22</w:t>
      </w:r>
      <w:r w:rsidR="007572D8">
        <w:rPr>
          <w:rFonts w:eastAsia="Arial" w:cs="Arial"/>
          <w:szCs w:val="22"/>
          <w:lang w:val="es-ES"/>
        </w:rPr>
        <w:t xml:space="preserve"> de </w:t>
      </w:r>
      <w:r w:rsidR="001B46D4">
        <w:rPr>
          <w:rFonts w:eastAsia="Arial" w:cs="Arial"/>
          <w:szCs w:val="22"/>
          <w:lang w:val="es-ES"/>
        </w:rPr>
        <w:t>marzo</w:t>
      </w:r>
      <w:r w:rsidRPr="00960677">
        <w:rPr>
          <w:rFonts w:eastAsia="Arial" w:cs="Arial"/>
          <w:szCs w:val="22"/>
          <w:lang w:val="es-ES"/>
        </w:rPr>
        <w:t xml:space="preserve"> de 202</w:t>
      </w:r>
      <w:r w:rsidR="00656824">
        <w:rPr>
          <w:rFonts w:eastAsia="Arial" w:cs="Arial"/>
          <w:szCs w:val="22"/>
          <w:lang w:val="es-ES"/>
        </w:rPr>
        <w:t>1</w:t>
      </w:r>
      <w:r w:rsidRPr="00960677">
        <w:rPr>
          <w:rFonts w:eastAsia="Arial" w:cs="Arial"/>
          <w:szCs w:val="22"/>
          <w:lang w:val="es-ES"/>
        </w:rPr>
        <w:t>.</w:t>
      </w:r>
    </w:p>
    <w:p w14:paraId="2F97EF24" w14:textId="72BE1669" w:rsidR="00EB7FBB" w:rsidRDefault="00EB7FBB" w:rsidP="00C01700">
      <w:pPr>
        <w:rPr>
          <w:rFonts w:eastAsia="Arial" w:cs="Arial"/>
          <w:szCs w:val="22"/>
          <w:lang w:val="es-ES"/>
        </w:rPr>
      </w:pPr>
    </w:p>
    <w:p w14:paraId="45F4DB5A" w14:textId="0D82101B" w:rsidR="0056697B" w:rsidRPr="001A0925" w:rsidRDefault="00EB7FBB" w:rsidP="001A0925">
      <w:pPr>
        <w:rPr>
          <w:rFonts w:eastAsia="Arial" w:cs="Arial"/>
          <w:szCs w:val="22"/>
          <w:lang w:val="es-ES"/>
        </w:rPr>
      </w:pPr>
      <w:r>
        <w:rPr>
          <w:rFonts w:eastAsia="Arial" w:cs="Arial"/>
          <w:szCs w:val="22"/>
          <w:lang w:val="es-ES"/>
        </w:rPr>
        <w:t xml:space="preserve">La </w:t>
      </w:r>
      <w:proofErr w:type="gramStart"/>
      <w:r>
        <w:rPr>
          <w:rFonts w:eastAsia="Arial" w:cs="Arial"/>
          <w:szCs w:val="22"/>
          <w:lang w:val="es-ES"/>
        </w:rPr>
        <w:t>Presidenta</w:t>
      </w:r>
      <w:proofErr w:type="gramEnd"/>
      <w:r>
        <w:rPr>
          <w:rFonts w:eastAsia="Arial" w:cs="Arial"/>
          <w:szCs w:val="22"/>
          <w:lang w:val="es-ES"/>
        </w:rPr>
        <w:t xml:space="preserve"> del Comité Coordinador </w:t>
      </w:r>
      <w:r w:rsidR="00791C37">
        <w:rPr>
          <w:rFonts w:eastAsia="Arial" w:cs="Arial"/>
          <w:szCs w:val="22"/>
          <w:lang w:val="es-ES"/>
        </w:rPr>
        <w:t>propone</w:t>
      </w:r>
      <w:r w:rsidR="001026D3">
        <w:rPr>
          <w:rFonts w:eastAsia="Arial" w:cs="Arial"/>
          <w:szCs w:val="22"/>
          <w:lang w:val="es-ES"/>
        </w:rPr>
        <w:t xml:space="preserve"> </w:t>
      </w:r>
      <w:r w:rsidR="006B5EBE">
        <w:rPr>
          <w:rFonts w:eastAsia="Arial" w:cs="Arial"/>
          <w:szCs w:val="22"/>
          <w:lang w:val="es-ES"/>
        </w:rPr>
        <w:t xml:space="preserve">que </w:t>
      </w:r>
      <w:r w:rsidR="001026D3">
        <w:rPr>
          <w:rFonts w:eastAsia="Arial" w:cs="Arial"/>
          <w:szCs w:val="22"/>
          <w:lang w:val="es-ES"/>
        </w:rPr>
        <w:t xml:space="preserve">se nombre y se tome la imagen de </w:t>
      </w:r>
      <w:r w:rsidR="003C151E">
        <w:rPr>
          <w:rFonts w:eastAsia="Arial" w:cs="Arial"/>
          <w:szCs w:val="22"/>
          <w:lang w:val="es-ES"/>
        </w:rPr>
        <w:t>las personas presentes</w:t>
      </w:r>
      <w:r w:rsidR="006B5EBE">
        <w:rPr>
          <w:rFonts w:eastAsia="Arial" w:cs="Arial"/>
          <w:szCs w:val="22"/>
          <w:lang w:val="es-ES"/>
        </w:rPr>
        <w:t>,</w:t>
      </w:r>
      <w:r w:rsidR="001026D3">
        <w:rPr>
          <w:rFonts w:eastAsia="Arial" w:cs="Arial"/>
          <w:szCs w:val="22"/>
          <w:lang w:val="es-ES"/>
        </w:rPr>
        <w:t xml:space="preserve"> a efecto de manifestar el voto de manera verbal. A lo anterior, </w:t>
      </w:r>
      <w:r w:rsidR="003C151E">
        <w:rPr>
          <w:rFonts w:eastAsia="Arial" w:cs="Arial"/>
          <w:szCs w:val="22"/>
          <w:lang w:val="es-ES"/>
        </w:rPr>
        <w:t>las y los integrantes asistentes</w:t>
      </w:r>
      <w:r w:rsidR="001026D3">
        <w:rPr>
          <w:rFonts w:eastAsia="Arial" w:cs="Arial"/>
          <w:szCs w:val="22"/>
          <w:lang w:val="es-ES"/>
        </w:rPr>
        <w:t xml:space="preserve"> se </w:t>
      </w:r>
      <w:r w:rsidR="003C151E">
        <w:rPr>
          <w:rFonts w:eastAsia="Arial" w:cs="Arial"/>
          <w:szCs w:val="22"/>
          <w:lang w:val="es-ES"/>
        </w:rPr>
        <w:t>manifiestan</w:t>
      </w:r>
      <w:r w:rsidR="001026D3">
        <w:rPr>
          <w:rFonts w:eastAsia="Arial" w:cs="Arial"/>
          <w:szCs w:val="22"/>
          <w:lang w:val="es-ES"/>
        </w:rPr>
        <w:t xml:space="preserve"> a favor. </w:t>
      </w:r>
    </w:p>
    <w:p w14:paraId="705CF937" w14:textId="60086560" w:rsidR="003C151E" w:rsidRDefault="003C151E" w:rsidP="0056697B">
      <w:pPr>
        <w:jc w:val="center"/>
        <w:rPr>
          <w:rFonts w:eastAsia="Arial" w:cs="Arial"/>
          <w:szCs w:val="22"/>
        </w:rPr>
      </w:pPr>
    </w:p>
    <w:p w14:paraId="3D25FD73" w14:textId="77777777" w:rsidR="006B5EBE" w:rsidRPr="00960677" w:rsidRDefault="006B5EBE" w:rsidP="0056697B">
      <w:pPr>
        <w:jc w:val="center"/>
        <w:rPr>
          <w:rFonts w:eastAsia="Arial" w:cs="Arial"/>
          <w:szCs w:val="22"/>
        </w:rPr>
      </w:pPr>
    </w:p>
    <w:p w14:paraId="409A8A4F" w14:textId="77777777" w:rsidR="00DC0428" w:rsidRPr="00960677" w:rsidRDefault="00DC0428" w:rsidP="00C86FA3">
      <w:pPr>
        <w:pStyle w:val="Prrafodelista"/>
        <w:numPr>
          <w:ilvl w:val="0"/>
          <w:numId w:val="7"/>
        </w:numPr>
        <w:rPr>
          <w:rFonts w:eastAsia="Arial" w:cs="Arial"/>
          <w:b/>
          <w:bCs/>
          <w:color w:val="006078"/>
          <w:szCs w:val="22"/>
        </w:rPr>
      </w:pPr>
      <w:r w:rsidRPr="00960677">
        <w:rPr>
          <w:rFonts w:eastAsia="Arial" w:cs="Arial"/>
          <w:b/>
          <w:bCs/>
          <w:color w:val="006078"/>
          <w:szCs w:val="22"/>
        </w:rPr>
        <w:t>Lectura y, en su caso, aprobación del Orden del día</w:t>
      </w:r>
    </w:p>
    <w:p w14:paraId="03B8D2C4" w14:textId="77777777" w:rsidR="00187922" w:rsidRPr="00960677" w:rsidRDefault="00187922" w:rsidP="00870120">
      <w:pPr>
        <w:rPr>
          <w:rFonts w:eastAsia="Arial" w:cs="Arial"/>
          <w:b/>
          <w:bCs/>
          <w:color w:val="006078"/>
          <w:szCs w:val="22"/>
          <w:lang w:val="es-ES"/>
        </w:rPr>
      </w:pPr>
    </w:p>
    <w:p w14:paraId="471B46CC" w14:textId="79438D75" w:rsidR="00C24E11" w:rsidRDefault="0056697B" w:rsidP="0056697B">
      <w:pPr>
        <w:pStyle w:val="Prrafodelista"/>
        <w:jc w:val="both"/>
        <w:rPr>
          <w:rFonts w:eastAsia="Arial" w:cs="Arial"/>
          <w:szCs w:val="22"/>
        </w:rPr>
      </w:pPr>
      <w:r w:rsidRPr="00960677">
        <w:rPr>
          <w:rFonts w:eastAsia="Arial" w:cs="Arial"/>
          <w:szCs w:val="22"/>
        </w:rPr>
        <w:t xml:space="preserve">La </w:t>
      </w:r>
      <w:proofErr w:type="gramStart"/>
      <w:r w:rsidRPr="00960677">
        <w:rPr>
          <w:rFonts w:eastAsia="Arial" w:cs="Arial"/>
          <w:szCs w:val="22"/>
        </w:rPr>
        <w:t>Secretaria Técnica</w:t>
      </w:r>
      <w:proofErr w:type="gramEnd"/>
      <w:r w:rsidRPr="00960677">
        <w:rPr>
          <w:rFonts w:eastAsia="Arial" w:cs="Arial"/>
          <w:szCs w:val="22"/>
        </w:rPr>
        <w:t xml:space="preserve"> hace lectura correspondiente del Orden del día. La </w:t>
      </w:r>
      <w:proofErr w:type="gramStart"/>
      <w:r w:rsidRPr="00960677">
        <w:rPr>
          <w:rFonts w:eastAsia="Arial" w:cs="Arial"/>
          <w:szCs w:val="22"/>
        </w:rPr>
        <w:t>Presidenta</w:t>
      </w:r>
      <w:proofErr w:type="gramEnd"/>
      <w:r w:rsidRPr="00960677">
        <w:rPr>
          <w:rFonts w:eastAsia="Arial" w:cs="Arial"/>
          <w:szCs w:val="22"/>
        </w:rPr>
        <w:t xml:space="preserve"> del Comité Coordinador </w:t>
      </w:r>
      <w:r w:rsidR="008861E5">
        <w:rPr>
          <w:rFonts w:eastAsia="Arial" w:cs="Arial"/>
          <w:szCs w:val="22"/>
        </w:rPr>
        <w:t>l</w:t>
      </w:r>
      <w:r w:rsidR="00351626">
        <w:rPr>
          <w:rFonts w:eastAsia="Arial" w:cs="Arial"/>
          <w:szCs w:val="22"/>
        </w:rPr>
        <w:t>o</w:t>
      </w:r>
      <w:r w:rsidR="008861E5">
        <w:rPr>
          <w:rFonts w:eastAsia="Arial" w:cs="Arial"/>
          <w:szCs w:val="22"/>
        </w:rPr>
        <w:t xml:space="preserve"> </w:t>
      </w:r>
      <w:r w:rsidR="002D5C61">
        <w:rPr>
          <w:rFonts w:eastAsia="Arial" w:cs="Arial"/>
          <w:szCs w:val="22"/>
        </w:rPr>
        <w:t>somete a aprobación</w:t>
      </w:r>
      <w:r w:rsidR="00D94D45">
        <w:rPr>
          <w:rFonts w:eastAsia="Arial" w:cs="Arial"/>
          <w:szCs w:val="22"/>
        </w:rPr>
        <w:t xml:space="preserve">. </w:t>
      </w:r>
      <w:r w:rsidR="00C24E11">
        <w:rPr>
          <w:rFonts w:eastAsia="Arial" w:cs="Arial"/>
          <w:szCs w:val="22"/>
        </w:rPr>
        <w:t xml:space="preserve">Con la votación de </w:t>
      </w:r>
      <w:r w:rsidR="00530E04">
        <w:rPr>
          <w:rFonts w:eastAsia="Arial" w:cs="Arial"/>
          <w:szCs w:val="22"/>
        </w:rPr>
        <w:t>quienes integran</w:t>
      </w:r>
      <w:r w:rsidR="00C24E11">
        <w:rPr>
          <w:rFonts w:eastAsia="Arial" w:cs="Arial"/>
          <w:szCs w:val="22"/>
        </w:rPr>
        <w:t xml:space="preserve"> el Comité Coordinador presentes de manera virtual, es aprobada</w:t>
      </w:r>
      <w:r w:rsidR="00844574">
        <w:rPr>
          <w:rFonts w:eastAsia="Arial" w:cs="Arial"/>
          <w:szCs w:val="22"/>
        </w:rPr>
        <w:t xml:space="preserve"> por unanimidad</w:t>
      </w:r>
      <w:r w:rsidR="00C24E11">
        <w:rPr>
          <w:rFonts w:eastAsia="Arial" w:cs="Arial"/>
          <w:szCs w:val="22"/>
        </w:rPr>
        <w:t xml:space="preserve"> </w:t>
      </w:r>
      <w:r w:rsidR="00844574">
        <w:rPr>
          <w:rFonts w:eastAsia="Arial" w:cs="Arial"/>
          <w:szCs w:val="22"/>
        </w:rPr>
        <w:t>el</w:t>
      </w:r>
      <w:r w:rsidR="00C24E11">
        <w:rPr>
          <w:rFonts w:eastAsia="Arial" w:cs="Arial"/>
          <w:szCs w:val="22"/>
        </w:rPr>
        <w:t xml:space="preserve"> Orden del día. </w:t>
      </w:r>
    </w:p>
    <w:p w14:paraId="640ACFFC" w14:textId="77777777" w:rsidR="00C24E11" w:rsidRDefault="00C24E11" w:rsidP="0056697B">
      <w:pPr>
        <w:pStyle w:val="Prrafodelista"/>
        <w:jc w:val="both"/>
        <w:rPr>
          <w:rFonts w:eastAsia="Arial" w:cs="Arial"/>
          <w:szCs w:val="22"/>
        </w:rPr>
      </w:pPr>
    </w:p>
    <w:p w14:paraId="4444EEFA" w14:textId="4E659277" w:rsidR="0056697B" w:rsidRPr="00EA546E" w:rsidRDefault="0056697B" w:rsidP="00EA546E">
      <w:pPr>
        <w:pStyle w:val="Prrafodelista"/>
        <w:jc w:val="both"/>
        <w:rPr>
          <w:rFonts w:eastAsia="Arial" w:cs="Arial"/>
          <w:szCs w:val="22"/>
        </w:rPr>
      </w:pPr>
      <w:r w:rsidRPr="00960677">
        <w:rPr>
          <w:rFonts w:eastAsia="Arial" w:cs="Arial"/>
          <w:szCs w:val="22"/>
        </w:rPr>
        <w:t xml:space="preserve">La </w:t>
      </w:r>
      <w:proofErr w:type="gramStart"/>
      <w:r w:rsidRPr="00960677">
        <w:rPr>
          <w:rFonts w:eastAsia="Arial" w:cs="Arial"/>
          <w:szCs w:val="22"/>
        </w:rPr>
        <w:t>Presidenta</w:t>
      </w:r>
      <w:proofErr w:type="gramEnd"/>
      <w:r w:rsidRPr="00960677">
        <w:rPr>
          <w:rFonts w:eastAsia="Arial" w:cs="Arial"/>
          <w:szCs w:val="22"/>
        </w:rPr>
        <w:t xml:space="preserve"> del Comité Coordinador solicita a la Secretaria Técnica continuar con el siguiente punto.</w:t>
      </w:r>
    </w:p>
    <w:p w14:paraId="6F326B58" w14:textId="7578FBFE" w:rsidR="001F1A67" w:rsidRDefault="001F1A67" w:rsidP="0056697B">
      <w:pPr>
        <w:rPr>
          <w:rFonts w:eastAsia="Arial" w:cs="Arial"/>
          <w:b/>
          <w:bCs/>
          <w:color w:val="006078"/>
          <w:szCs w:val="22"/>
        </w:rPr>
      </w:pPr>
    </w:p>
    <w:p w14:paraId="3D682999" w14:textId="77777777" w:rsidR="006B5EBE" w:rsidRPr="00960677" w:rsidRDefault="006B5EBE" w:rsidP="0056697B">
      <w:pPr>
        <w:rPr>
          <w:rFonts w:eastAsia="Arial" w:cs="Arial"/>
          <w:b/>
          <w:bCs/>
          <w:color w:val="006078"/>
          <w:szCs w:val="22"/>
        </w:rPr>
      </w:pPr>
    </w:p>
    <w:p w14:paraId="592023BF" w14:textId="41993A5A" w:rsidR="007F1579" w:rsidRPr="007F1579" w:rsidRDefault="007F1579" w:rsidP="007F1579">
      <w:pPr>
        <w:pStyle w:val="Prrafodelista"/>
        <w:numPr>
          <w:ilvl w:val="0"/>
          <w:numId w:val="7"/>
        </w:numPr>
        <w:rPr>
          <w:rFonts w:eastAsia="Arial" w:cs="Arial"/>
          <w:b/>
          <w:bCs/>
          <w:color w:val="006078"/>
          <w:szCs w:val="22"/>
        </w:rPr>
      </w:pPr>
      <w:r w:rsidRPr="007F1579">
        <w:rPr>
          <w:rFonts w:eastAsia="Arial" w:cs="Arial"/>
          <w:b/>
          <w:bCs/>
          <w:color w:val="006078"/>
          <w:szCs w:val="22"/>
        </w:rPr>
        <w:t>Lectura y</w:t>
      </w:r>
      <w:r w:rsidR="009A321E">
        <w:rPr>
          <w:rFonts w:eastAsia="Arial" w:cs="Arial"/>
          <w:b/>
          <w:bCs/>
          <w:color w:val="006078"/>
          <w:szCs w:val="22"/>
        </w:rPr>
        <w:t>,</w:t>
      </w:r>
      <w:r w:rsidRPr="007F1579">
        <w:rPr>
          <w:rFonts w:eastAsia="Arial" w:cs="Arial"/>
          <w:b/>
          <w:bCs/>
          <w:color w:val="006078"/>
          <w:szCs w:val="22"/>
        </w:rPr>
        <w:t xml:space="preserve"> en su caso, aprobación y firma de las </w:t>
      </w:r>
      <w:r w:rsidR="009A321E">
        <w:rPr>
          <w:rFonts w:eastAsia="Arial" w:cs="Arial"/>
          <w:b/>
          <w:bCs/>
          <w:color w:val="006078"/>
          <w:szCs w:val="22"/>
        </w:rPr>
        <w:t>a</w:t>
      </w:r>
      <w:r w:rsidRPr="007F1579">
        <w:rPr>
          <w:rFonts w:eastAsia="Arial" w:cs="Arial"/>
          <w:b/>
          <w:bCs/>
          <w:color w:val="006078"/>
          <w:szCs w:val="22"/>
        </w:rPr>
        <w:t xml:space="preserve">ctas de las </w:t>
      </w:r>
      <w:r w:rsidR="009A321E">
        <w:rPr>
          <w:rFonts w:eastAsia="Arial" w:cs="Arial"/>
          <w:b/>
          <w:bCs/>
          <w:color w:val="006078"/>
          <w:szCs w:val="22"/>
        </w:rPr>
        <w:t>s</w:t>
      </w:r>
      <w:r w:rsidRPr="007F1579">
        <w:rPr>
          <w:rFonts w:eastAsia="Arial" w:cs="Arial"/>
          <w:b/>
          <w:bCs/>
          <w:color w:val="006078"/>
          <w:szCs w:val="22"/>
        </w:rPr>
        <w:t>esiones celebradas el 26 de octubre del 2020 y 18 de enero del 2021</w:t>
      </w:r>
    </w:p>
    <w:p w14:paraId="29408A41" w14:textId="77777777" w:rsidR="007F1579" w:rsidRDefault="007F1579" w:rsidP="007F1579">
      <w:pPr>
        <w:rPr>
          <w:rFonts w:eastAsia="Arial" w:cs="Arial"/>
          <w:szCs w:val="22"/>
        </w:rPr>
      </w:pPr>
    </w:p>
    <w:p w14:paraId="3E791D91" w14:textId="4DE2A0B0" w:rsidR="007F1579" w:rsidRDefault="007F1579" w:rsidP="007F1579">
      <w:pPr>
        <w:rPr>
          <w:rFonts w:eastAsia="Arial" w:cs="Arial"/>
          <w:szCs w:val="22"/>
        </w:rPr>
      </w:pPr>
      <w:r w:rsidRPr="007F1579">
        <w:rPr>
          <w:rFonts w:eastAsia="Arial" w:cs="Arial"/>
          <w:szCs w:val="22"/>
        </w:rPr>
        <w:t xml:space="preserve">La </w:t>
      </w:r>
      <w:proofErr w:type="gramStart"/>
      <w:r w:rsidR="003C70C1">
        <w:rPr>
          <w:rFonts w:eastAsia="Arial" w:cs="Arial"/>
          <w:szCs w:val="22"/>
        </w:rPr>
        <w:t>Secretaria Técnica</w:t>
      </w:r>
      <w:proofErr w:type="gramEnd"/>
      <w:r w:rsidR="003C70C1">
        <w:rPr>
          <w:rFonts w:eastAsia="Arial" w:cs="Arial"/>
          <w:szCs w:val="22"/>
        </w:rPr>
        <w:t xml:space="preserve"> </w:t>
      </w:r>
      <w:r w:rsidR="00442F9C">
        <w:rPr>
          <w:rFonts w:eastAsia="Arial" w:cs="Arial"/>
          <w:szCs w:val="22"/>
        </w:rPr>
        <w:t xml:space="preserve">resalta que </w:t>
      </w:r>
      <w:r w:rsidR="00D951A9" w:rsidRPr="00D951A9">
        <w:rPr>
          <w:rFonts w:eastAsia="Arial" w:cs="Arial"/>
          <w:szCs w:val="22"/>
        </w:rPr>
        <w:t>las actas fueron enviadas con anterioridad</w:t>
      </w:r>
      <w:r w:rsidR="004633C2">
        <w:rPr>
          <w:rFonts w:eastAsia="Arial" w:cs="Arial"/>
          <w:szCs w:val="22"/>
        </w:rPr>
        <w:t xml:space="preserve"> y</w:t>
      </w:r>
      <w:r w:rsidR="00D951A9">
        <w:rPr>
          <w:rFonts w:eastAsia="Arial" w:cs="Arial"/>
          <w:szCs w:val="22"/>
        </w:rPr>
        <w:t xml:space="preserve"> se recibieron</w:t>
      </w:r>
      <w:r w:rsidR="00D951A9" w:rsidRPr="00D951A9">
        <w:rPr>
          <w:rFonts w:eastAsia="Arial" w:cs="Arial"/>
          <w:szCs w:val="22"/>
        </w:rPr>
        <w:t xml:space="preserve"> algunas observaciones para mejorar la redacción por parte de la Auditoría Superior del Estado de Jalisco</w:t>
      </w:r>
      <w:r w:rsidR="004633C2">
        <w:rPr>
          <w:rFonts w:eastAsia="Arial" w:cs="Arial"/>
          <w:szCs w:val="22"/>
        </w:rPr>
        <w:t>. D</w:t>
      </w:r>
      <w:r w:rsidR="00D951A9">
        <w:rPr>
          <w:rFonts w:eastAsia="Arial" w:cs="Arial"/>
          <w:szCs w:val="22"/>
        </w:rPr>
        <w:t>ichas adecuaciones ya fueron</w:t>
      </w:r>
      <w:r w:rsidR="00D951A9" w:rsidRPr="00D951A9">
        <w:rPr>
          <w:rFonts w:eastAsia="Arial" w:cs="Arial"/>
          <w:szCs w:val="22"/>
        </w:rPr>
        <w:t xml:space="preserve"> consideradas </w:t>
      </w:r>
      <w:r w:rsidR="007734D2">
        <w:rPr>
          <w:rFonts w:eastAsia="Arial" w:cs="Arial"/>
          <w:szCs w:val="22"/>
        </w:rPr>
        <w:t xml:space="preserve">y se </w:t>
      </w:r>
      <w:r w:rsidR="00D951A9" w:rsidRPr="00D951A9">
        <w:rPr>
          <w:rFonts w:eastAsia="Arial" w:cs="Arial"/>
          <w:szCs w:val="22"/>
        </w:rPr>
        <w:t>coloc</w:t>
      </w:r>
      <w:r w:rsidR="007734D2">
        <w:rPr>
          <w:rFonts w:eastAsia="Arial" w:cs="Arial"/>
          <w:szCs w:val="22"/>
        </w:rPr>
        <w:t>ó</w:t>
      </w:r>
      <w:r w:rsidR="00D951A9" w:rsidRPr="00D951A9">
        <w:rPr>
          <w:rFonts w:eastAsia="Arial" w:cs="Arial"/>
          <w:szCs w:val="22"/>
        </w:rPr>
        <w:t xml:space="preserve"> en la carpeta en </w:t>
      </w:r>
      <w:r w:rsidR="004633C2">
        <w:rPr>
          <w:rFonts w:eastAsia="Arial" w:cs="Arial"/>
          <w:szCs w:val="22"/>
        </w:rPr>
        <w:t xml:space="preserve">la </w:t>
      </w:r>
      <w:r w:rsidR="00D951A9" w:rsidRPr="00D951A9">
        <w:rPr>
          <w:rFonts w:eastAsia="Arial" w:cs="Arial"/>
          <w:szCs w:val="22"/>
        </w:rPr>
        <w:t xml:space="preserve">nube que </w:t>
      </w:r>
      <w:r w:rsidR="004633C2">
        <w:rPr>
          <w:rFonts w:eastAsia="Arial" w:cs="Arial"/>
          <w:szCs w:val="22"/>
        </w:rPr>
        <w:t>se comparte</w:t>
      </w:r>
      <w:r w:rsidR="004633C2" w:rsidRPr="00D951A9">
        <w:rPr>
          <w:rFonts w:eastAsia="Arial" w:cs="Arial"/>
          <w:szCs w:val="22"/>
        </w:rPr>
        <w:t xml:space="preserve"> </w:t>
      </w:r>
      <w:r w:rsidR="00D951A9" w:rsidRPr="00D951A9">
        <w:rPr>
          <w:rFonts w:eastAsia="Arial" w:cs="Arial"/>
          <w:szCs w:val="22"/>
        </w:rPr>
        <w:t xml:space="preserve">con sus </w:t>
      </w:r>
      <w:r w:rsidR="00220474">
        <w:rPr>
          <w:rFonts w:eastAsia="Arial" w:cs="Arial"/>
          <w:szCs w:val="22"/>
        </w:rPr>
        <w:t>e</w:t>
      </w:r>
      <w:r w:rsidR="00D951A9" w:rsidRPr="00D951A9">
        <w:rPr>
          <w:rFonts w:eastAsia="Arial" w:cs="Arial"/>
          <w:szCs w:val="22"/>
        </w:rPr>
        <w:t>nlaces la versión final de ambas actas</w:t>
      </w:r>
      <w:r w:rsidR="004633C2">
        <w:rPr>
          <w:rFonts w:eastAsia="Arial" w:cs="Arial"/>
          <w:szCs w:val="22"/>
        </w:rPr>
        <w:t>;</w:t>
      </w:r>
      <w:r w:rsidR="00D951A9" w:rsidRPr="00D951A9">
        <w:rPr>
          <w:rFonts w:eastAsia="Arial" w:cs="Arial"/>
          <w:szCs w:val="22"/>
        </w:rPr>
        <w:t xml:space="preserve"> por ello</w:t>
      </w:r>
      <w:r w:rsidR="004633C2">
        <w:rPr>
          <w:rFonts w:eastAsia="Arial" w:cs="Arial"/>
          <w:szCs w:val="22"/>
        </w:rPr>
        <w:t>,</w:t>
      </w:r>
      <w:r w:rsidR="00D951A9" w:rsidRPr="00D951A9">
        <w:rPr>
          <w:rFonts w:eastAsia="Arial" w:cs="Arial"/>
          <w:szCs w:val="22"/>
        </w:rPr>
        <w:t xml:space="preserve"> </w:t>
      </w:r>
      <w:r w:rsidR="00D56B8C">
        <w:rPr>
          <w:rFonts w:eastAsia="Arial" w:cs="Arial"/>
          <w:szCs w:val="22"/>
        </w:rPr>
        <w:t>solicita</w:t>
      </w:r>
      <w:r w:rsidR="00D951A9" w:rsidRPr="00D951A9">
        <w:rPr>
          <w:rFonts w:eastAsia="Arial" w:cs="Arial"/>
          <w:szCs w:val="22"/>
        </w:rPr>
        <w:t xml:space="preserve"> obviar su lectura y </w:t>
      </w:r>
      <w:r w:rsidR="00D56B8C">
        <w:rPr>
          <w:rFonts w:eastAsia="Arial" w:cs="Arial"/>
          <w:szCs w:val="22"/>
        </w:rPr>
        <w:t>someterla</w:t>
      </w:r>
      <w:r w:rsidR="00D951A9" w:rsidRPr="00D951A9">
        <w:rPr>
          <w:rFonts w:eastAsia="Arial" w:cs="Arial"/>
          <w:szCs w:val="22"/>
        </w:rPr>
        <w:t xml:space="preserve"> </w:t>
      </w:r>
      <w:r w:rsidR="004633C2">
        <w:rPr>
          <w:rFonts w:eastAsia="Arial" w:cs="Arial"/>
          <w:szCs w:val="22"/>
        </w:rPr>
        <w:t xml:space="preserve">a </w:t>
      </w:r>
      <w:r w:rsidR="00D951A9" w:rsidRPr="00D951A9">
        <w:rPr>
          <w:rFonts w:eastAsia="Arial" w:cs="Arial"/>
          <w:szCs w:val="22"/>
        </w:rPr>
        <w:t>consideració</w:t>
      </w:r>
      <w:r w:rsidR="00D56B8C">
        <w:rPr>
          <w:rFonts w:eastAsia="Arial" w:cs="Arial"/>
          <w:szCs w:val="22"/>
        </w:rPr>
        <w:t>n</w:t>
      </w:r>
      <w:r w:rsidR="009E059D">
        <w:rPr>
          <w:rFonts w:eastAsia="Arial" w:cs="Arial"/>
          <w:szCs w:val="22"/>
        </w:rPr>
        <w:t>. Menciona que</w:t>
      </w:r>
      <w:r w:rsidR="004633C2">
        <w:rPr>
          <w:rFonts w:eastAsia="Arial" w:cs="Arial"/>
          <w:szCs w:val="22"/>
        </w:rPr>
        <w:t>,</w:t>
      </w:r>
      <w:r w:rsidR="009E059D">
        <w:rPr>
          <w:rFonts w:eastAsia="Arial" w:cs="Arial"/>
          <w:szCs w:val="22"/>
        </w:rPr>
        <w:t xml:space="preserve"> de ser aprobadas</w:t>
      </w:r>
      <w:r w:rsidR="004633C2">
        <w:rPr>
          <w:rFonts w:eastAsia="Arial" w:cs="Arial"/>
          <w:szCs w:val="22"/>
        </w:rPr>
        <w:t>,</w:t>
      </w:r>
      <w:r w:rsidR="009E059D">
        <w:rPr>
          <w:rFonts w:eastAsia="Arial" w:cs="Arial"/>
          <w:szCs w:val="22"/>
        </w:rPr>
        <w:t xml:space="preserve"> se buscará </w:t>
      </w:r>
      <w:r w:rsidR="00D951A9" w:rsidRPr="00D951A9">
        <w:rPr>
          <w:rFonts w:eastAsia="Arial" w:cs="Arial"/>
          <w:szCs w:val="22"/>
        </w:rPr>
        <w:t>la firma en el horario y día que</w:t>
      </w:r>
      <w:r w:rsidR="009E059D">
        <w:rPr>
          <w:rFonts w:eastAsia="Arial" w:cs="Arial"/>
          <w:szCs w:val="22"/>
        </w:rPr>
        <w:t xml:space="preserve"> </w:t>
      </w:r>
      <w:r w:rsidR="00D951A9" w:rsidRPr="00D951A9">
        <w:rPr>
          <w:rFonts w:eastAsia="Arial" w:cs="Arial"/>
          <w:szCs w:val="22"/>
        </w:rPr>
        <w:t>indiquen</w:t>
      </w:r>
      <w:r w:rsidR="009E059D">
        <w:rPr>
          <w:rFonts w:eastAsia="Arial" w:cs="Arial"/>
          <w:szCs w:val="22"/>
        </w:rPr>
        <w:t xml:space="preserve">. </w:t>
      </w:r>
      <w:r w:rsidR="004633C2">
        <w:rPr>
          <w:rFonts w:eastAsia="Arial" w:cs="Arial"/>
          <w:szCs w:val="22"/>
        </w:rPr>
        <w:t>Quienes integran</w:t>
      </w:r>
      <w:r w:rsidR="003E1149">
        <w:rPr>
          <w:rFonts w:eastAsia="Arial" w:cs="Arial"/>
          <w:szCs w:val="22"/>
        </w:rPr>
        <w:t xml:space="preserve"> el Órgano de Gobierno se manifiestan </w:t>
      </w:r>
      <w:r w:rsidR="001631D2">
        <w:rPr>
          <w:rFonts w:eastAsia="Arial" w:cs="Arial"/>
          <w:szCs w:val="22"/>
        </w:rPr>
        <w:t xml:space="preserve">a favor de obviar la lectura de </w:t>
      </w:r>
      <w:r w:rsidR="004F2DD5">
        <w:rPr>
          <w:rFonts w:eastAsia="Arial" w:cs="Arial"/>
          <w:szCs w:val="22"/>
        </w:rPr>
        <w:t xml:space="preserve">dichas </w:t>
      </w:r>
      <w:r w:rsidR="001631D2">
        <w:rPr>
          <w:rFonts w:eastAsia="Arial" w:cs="Arial"/>
          <w:szCs w:val="22"/>
        </w:rPr>
        <w:t xml:space="preserve">actas. </w:t>
      </w:r>
    </w:p>
    <w:p w14:paraId="3FCBACA6" w14:textId="03AB34A6" w:rsidR="001631D2" w:rsidRDefault="001631D2" w:rsidP="007F1579">
      <w:pPr>
        <w:rPr>
          <w:rFonts w:eastAsia="Arial" w:cs="Arial"/>
          <w:szCs w:val="22"/>
        </w:rPr>
      </w:pPr>
    </w:p>
    <w:p w14:paraId="5A0F7DB3" w14:textId="09B87803" w:rsidR="001631D2" w:rsidRDefault="001631D2" w:rsidP="007F1579">
      <w:pPr>
        <w:rPr>
          <w:rFonts w:eastAsia="Arial" w:cs="Arial"/>
          <w:szCs w:val="22"/>
        </w:rPr>
      </w:pPr>
      <w:r>
        <w:rPr>
          <w:rFonts w:eastAsia="Arial" w:cs="Arial"/>
          <w:szCs w:val="22"/>
        </w:rPr>
        <w:lastRenderedPageBreak/>
        <w:t xml:space="preserve">La </w:t>
      </w:r>
      <w:proofErr w:type="gramStart"/>
      <w:r>
        <w:rPr>
          <w:rFonts w:eastAsia="Arial" w:cs="Arial"/>
          <w:szCs w:val="22"/>
        </w:rPr>
        <w:t>Secretaria Técnica</w:t>
      </w:r>
      <w:proofErr w:type="gramEnd"/>
      <w:r>
        <w:rPr>
          <w:rFonts w:eastAsia="Arial" w:cs="Arial"/>
          <w:szCs w:val="22"/>
        </w:rPr>
        <w:t xml:space="preserve"> procede a tomar la votación y las actas son aprobadas </w:t>
      </w:r>
      <w:r w:rsidR="007B0BF5">
        <w:rPr>
          <w:rFonts w:eastAsia="Arial" w:cs="Arial"/>
          <w:szCs w:val="22"/>
        </w:rPr>
        <w:t>por unanimidad.</w:t>
      </w:r>
    </w:p>
    <w:p w14:paraId="3C5DC10F" w14:textId="77777777" w:rsidR="007F1579" w:rsidRPr="007F1579" w:rsidRDefault="007F1579" w:rsidP="007F1579">
      <w:pPr>
        <w:rPr>
          <w:rFonts w:eastAsia="Arial" w:cs="Arial"/>
          <w:b/>
          <w:bCs/>
          <w:color w:val="006078"/>
          <w:szCs w:val="22"/>
        </w:rPr>
      </w:pPr>
    </w:p>
    <w:p w14:paraId="21103D79" w14:textId="37B881F1" w:rsidR="00C86FA3" w:rsidRPr="00960677" w:rsidRDefault="00C86FA3" w:rsidP="00C86FA3">
      <w:pPr>
        <w:pStyle w:val="Prrafodelista"/>
        <w:numPr>
          <w:ilvl w:val="0"/>
          <w:numId w:val="7"/>
        </w:numPr>
        <w:rPr>
          <w:rFonts w:eastAsia="Arial" w:cs="Arial"/>
          <w:b/>
          <w:bCs/>
          <w:color w:val="006078"/>
          <w:szCs w:val="22"/>
        </w:rPr>
      </w:pPr>
      <w:r w:rsidRPr="00960677">
        <w:rPr>
          <w:rFonts w:eastAsia="Arial" w:cs="Arial"/>
          <w:b/>
          <w:bCs/>
          <w:color w:val="006078"/>
          <w:szCs w:val="22"/>
        </w:rPr>
        <w:t>Presentación para conocimiento de seguimiento de acuerdos</w:t>
      </w:r>
    </w:p>
    <w:p w14:paraId="0712FF7C" w14:textId="77777777" w:rsidR="00771A6F" w:rsidRPr="00960677" w:rsidRDefault="00771A6F" w:rsidP="00C86FA3">
      <w:pPr>
        <w:rPr>
          <w:rFonts w:cs="Arial"/>
          <w:szCs w:val="22"/>
        </w:rPr>
      </w:pPr>
    </w:p>
    <w:p w14:paraId="7EDFF82F" w14:textId="00D988D7" w:rsidR="00C86FA3" w:rsidRPr="00960677" w:rsidRDefault="0056697B" w:rsidP="00C86FA3">
      <w:pPr>
        <w:rPr>
          <w:rFonts w:cs="Arial"/>
          <w:szCs w:val="22"/>
        </w:rPr>
      </w:pPr>
      <w:r w:rsidRPr="0077711B">
        <w:rPr>
          <w:rFonts w:cs="Arial"/>
          <w:szCs w:val="22"/>
        </w:rPr>
        <w:t xml:space="preserve">La </w:t>
      </w:r>
      <w:proofErr w:type="gramStart"/>
      <w:r w:rsidRPr="0077711B">
        <w:rPr>
          <w:rFonts w:cs="Arial"/>
          <w:szCs w:val="22"/>
        </w:rPr>
        <w:t>Secretaria Técnica</w:t>
      </w:r>
      <w:proofErr w:type="gramEnd"/>
      <w:r w:rsidRPr="0077711B">
        <w:rPr>
          <w:rFonts w:cs="Arial"/>
          <w:szCs w:val="22"/>
        </w:rPr>
        <w:t xml:space="preserve"> expone</w:t>
      </w:r>
      <w:r w:rsidR="00D24A6C" w:rsidRPr="0077711B">
        <w:rPr>
          <w:rFonts w:cs="Arial"/>
          <w:szCs w:val="22"/>
        </w:rPr>
        <w:t xml:space="preserve"> y pone a la vista </w:t>
      </w:r>
      <w:r w:rsidRPr="0077711B">
        <w:rPr>
          <w:rFonts w:cs="Arial"/>
          <w:szCs w:val="22"/>
        </w:rPr>
        <w:t xml:space="preserve">el estado que guardan los acuerdos </w:t>
      </w:r>
      <w:r w:rsidR="00D24A6C" w:rsidRPr="0077711B">
        <w:rPr>
          <w:rFonts w:cs="Arial"/>
          <w:szCs w:val="22"/>
        </w:rPr>
        <w:t>alcanzados por el C</w:t>
      </w:r>
      <w:r w:rsidRPr="0077711B">
        <w:rPr>
          <w:rFonts w:cs="Arial"/>
          <w:szCs w:val="22"/>
        </w:rPr>
        <w:t>omité Coordinador</w:t>
      </w:r>
      <w:r w:rsidR="00987669" w:rsidRPr="0077711B">
        <w:rPr>
          <w:rFonts w:cs="Arial"/>
          <w:szCs w:val="22"/>
        </w:rPr>
        <w:t>, particularmente aquellos</w:t>
      </w:r>
      <w:r w:rsidR="00987669">
        <w:rPr>
          <w:rFonts w:cs="Arial"/>
          <w:szCs w:val="22"/>
        </w:rPr>
        <w:t xml:space="preserve"> que tienen avances.</w:t>
      </w:r>
    </w:p>
    <w:p w14:paraId="42396B94" w14:textId="40BEB34D" w:rsidR="00C86FA3" w:rsidRPr="00960677" w:rsidRDefault="00C86FA3" w:rsidP="00C86FA3">
      <w:pPr>
        <w:rPr>
          <w:rFonts w:eastAsia="Arial" w:cs="Arial"/>
          <w:b/>
          <w:bCs/>
          <w:color w:val="006078"/>
          <w:szCs w:val="22"/>
        </w:rPr>
      </w:pPr>
    </w:p>
    <w:tbl>
      <w:tblPr>
        <w:tblStyle w:val="Tablaconcuadrcula"/>
        <w:tblW w:w="5000" w:type="pct"/>
        <w:tblLook w:val="04A0" w:firstRow="1" w:lastRow="0" w:firstColumn="1" w:lastColumn="0" w:noHBand="0" w:noVBand="1"/>
      </w:tblPr>
      <w:tblGrid>
        <w:gridCol w:w="1651"/>
        <w:gridCol w:w="1528"/>
        <w:gridCol w:w="2709"/>
        <w:gridCol w:w="2940"/>
      </w:tblGrid>
      <w:tr w:rsidR="00001A6A" w:rsidRPr="00E85BA4" w14:paraId="7F76D0F5" w14:textId="77777777" w:rsidTr="00F70180">
        <w:tc>
          <w:tcPr>
            <w:tcW w:w="907" w:type="pct"/>
            <w:shd w:val="clear" w:color="auto" w:fill="E2EFD9" w:themeFill="accent6" w:themeFillTint="33"/>
          </w:tcPr>
          <w:p w14:paraId="5B5AAE6A" w14:textId="77777777" w:rsidR="00001A6A" w:rsidRPr="00E85BA4" w:rsidRDefault="00001A6A" w:rsidP="00F70180">
            <w:pPr>
              <w:contextualSpacing/>
              <w:jc w:val="center"/>
              <w:rPr>
                <w:rFonts w:eastAsia="Arial" w:cs="Arial"/>
                <w:b/>
                <w:sz w:val="20"/>
                <w:szCs w:val="20"/>
              </w:rPr>
            </w:pPr>
            <w:r w:rsidRPr="00E85BA4">
              <w:rPr>
                <w:rFonts w:eastAsia="Arial" w:cs="Arial"/>
                <w:b/>
                <w:sz w:val="20"/>
                <w:szCs w:val="20"/>
              </w:rPr>
              <w:t>Año</w:t>
            </w:r>
          </w:p>
        </w:tc>
        <w:tc>
          <w:tcPr>
            <w:tcW w:w="907" w:type="pct"/>
            <w:shd w:val="clear" w:color="auto" w:fill="E2EFD9" w:themeFill="accent6" w:themeFillTint="33"/>
          </w:tcPr>
          <w:p w14:paraId="40E20A06" w14:textId="77777777" w:rsidR="00001A6A" w:rsidRPr="00E85BA4" w:rsidRDefault="00001A6A" w:rsidP="00F70180">
            <w:pPr>
              <w:contextualSpacing/>
              <w:jc w:val="center"/>
              <w:rPr>
                <w:rFonts w:eastAsia="Arial" w:cs="Arial"/>
                <w:b/>
                <w:sz w:val="20"/>
                <w:szCs w:val="20"/>
              </w:rPr>
            </w:pPr>
            <w:r w:rsidRPr="00E85BA4">
              <w:rPr>
                <w:rFonts w:eastAsia="Arial" w:cs="Arial"/>
                <w:b/>
                <w:sz w:val="20"/>
                <w:szCs w:val="20"/>
              </w:rPr>
              <w:t>Número y fecha del Acuerdo</w:t>
            </w:r>
          </w:p>
        </w:tc>
        <w:tc>
          <w:tcPr>
            <w:tcW w:w="1654" w:type="pct"/>
            <w:shd w:val="clear" w:color="auto" w:fill="E2EFD9" w:themeFill="accent6" w:themeFillTint="33"/>
          </w:tcPr>
          <w:p w14:paraId="3AA76923" w14:textId="77777777" w:rsidR="00001A6A" w:rsidRPr="00E85BA4" w:rsidRDefault="00001A6A" w:rsidP="00F70180">
            <w:pPr>
              <w:contextualSpacing/>
              <w:jc w:val="center"/>
              <w:rPr>
                <w:rFonts w:eastAsia="Arial" w:cs="Arial"/>
                <w:b/>
                <w:sz w:val="20"/>
                <w:szCs w:val="20"/>
              </w:rPr>
            </w:pPr>
            <w:r w:rsidRPr="00E85BA4">
              <w:rPr>
                <w:rFonts w:eastAsia="Arial" w:cs="Arial"/>
                <w:b/>
                <w:sz w:val="20"/>
                <w:szCs w:val="20"/>
              </w:rPr>
              <w:t>Asunto</w:t>
            </w:r>
          </w:p>
        </w:tc>
        <w:tc>
          <w:tcPr>
            <w:tcW w:w="1531" w:type="pct"/>
            <w:shd w:val="clear" w:color="auto" w:fill="E2EFD9" w:themeFill="accent6" w:themeFillTint="33"/>
          </w:tcPr>
          <w:p w14:paraId="43793F34" w14:textId="77777777" w:rsidR="00001A6A" w:rsidRPr="00E85BA4" w:rsidRDefault="00001A6A" w:rsidP="00F70180">
            <w:pPr>
              <w:contextualSpacing/>
              <w:jc w:val="center"/>
              <w:rPr>
                <w:rFonts w:eastAsia="Arial" w:cs="Arial"/>
                <w:b/>
                <w:sz w:val="20"/>
                <w:szCs w:val="20"/>
              </w:rPr>
            </w:pPr>
            <w:r w:rsidRPr="00E85BA4">
              <w:rPr>
                <w:rFonts w:eastAsia="Arial" w:cs="Arial"/>
                <w:b/>
                <w:sz w:val="20"/>
                <w:szCs w:val="20"/>
              </w:rPr>
              <w:t>Estado</w:t>
            </w:r>
          </w:p>
          <w:p w14:paraId="1D7A7F6A" w14:textId="77777777" w:rsidR="00001A6A" w:rsidRPr="00E85BA4" w:rsidRDefault="00001A6A" w:rsidP="00F70180">
            <w:pPr>
              <w:contextualSpacing/>
              <w:jc w:val="center"/>
              <w:rPr>
                <w:rFonts w:eastAsia="Arial" w:cs="Arial"/>
                <w:b/>
                <w:sz w:val="20"/>
                <w:szCs w:val="20"/>
              </w:rPr>
            </w:pPr>
            <w:r w:rsidRPr="00E85BA4">
              <w:rPr>
                <w:rFonts w:eastAsia="Arial" w:cs="Arial"/>
                <w:b/>
                <w:sz w:val="20"/>
                <w:szCs w:val="20"/>
              </w:rPr>
              <w:t>(en proceso, concluido, otro)</w:t>
            </w:r>
          </w:p>
        </w:tc>
      </w:tr>
      <w:tr w:rsidR="00001A6A" w:rsidRPr="0077711B" w14:paraId="3A78D557" w14:textId="77777777" w:rsidTr="00F70180">
        <w:tc>
          <w:tcPr>
            <w:tcW w:w="907" w:type="pct"/>
            <w:vMerge w:val="restart"/>
          </w:tcPr>
          <w:p w14:paraId="0C3B43D7" w14:textId="77777777" w:rsidR="00001A6A" w:rsidRDefault="00001A6A" w:rsidP="00F70180">
            <w:pPr>
              <w:pStyle w:val="TableParagraph"/>
              <w:ind w:left="317" w:right="317"/>
              <w:jc w:val="center"/>
              <w:rPr>
                <w:rFonts w:ascii="Arial" w:eastAsia="Arial" w:hAnsi="Arial" w:cs="Arial"/>
                <w:b/>
                <w:sz w:val="36"/>
                <w:szCs w:val="20"/>
                <w:lang w:val="es-ES_tradnl" w:bidi="ar-SA"/>
              </w:rPr>
            </w:pPr>
          </w:p>
          <w:p w14:paraId="58A633E5" w14:textId="77777777" w:rsidR="00001A6A" w:rsidRDefault="00001A6A" w:rsidP="00F70180">
            <w:pPr>
              <w:pStyle w:val="TableParagraph"/>
              <w:ind w:left="317" w:right="317"/>
              <w:jc w:val="center"/>
              <w:rPr>
                <w:rFonts w:ascii="Arial" w:eastAsia="Arial" w:hAnsi="Arial" w:cs="Arial"/>
                <w:b/>
                <w:sz w:val="36"/>
                <w:szCs w:val="20"/>
                <w:lang w:val="es-ES_tradnl" w:bidi="ar-SA"/>
              </w:rPr>
            </w:pPr>
          </w:p>
          <w:p w14:paraId="7B21B925" w14:textId="77777777" w:rsidR="00001A6A" w:rsidRDefault="00001A6A" w:rsidP="00F70180">
            <w:pPr>
              <w:pStyle w:val="TableParagraph"/>
              <w:ind w:left="317" w:right="317"/>
              <w:jc w:val="center"/>
              <w:rPr>
                <w:rFonts w:ascii="Arial" w:eastAsia="Arial" w:hAnsi="Arial" w:cs="Arial"/>
                <w:b/>
                <w:sz w:val="36"/>
                <w:szCs w:val="20"/>
                <w:lang w:val="es-ES_tradnl" w:bidi="ar-SA"/>
              </w:rPr>
            </w:pPr>
          </w:p>
          <w:p w14:paraId="57C8C24A" w14:textId="77777777" w:rsidR="00001A6A" w:rsidRDefault="00001A6A" w:rsidP="00F70180">
            <w:pPr>
              <w:pStyle w:val="TableParagraph"/>
              <w:ind w:left="317" w:right="317"/>
              <w:jc w:val="center"/>
              <w:rPr>
                <w:rFonts w:ascii="Arial" w:eastAsia="Arial" w:hAnsi="Arial" w:cs="Arial"/>
                <w:b/>
                <w:sz w:val="36"/>
                <w:szCs w:val="20"/>
                <w:lang w:val="es-ES_tradnl" w:bidi="ar-SA"/>
              </w:rPr>
            </w:pPr>
          </w:p>
          <w:p w14:paraId="4BD288D8" w14:textId="77777777" w:rsidR="00001A6A" w:rsidRDefault="00001A6A" w:rsidP="00F70180">
            <w:pPr>
              <w:pStyle w:val="TableParagraph"/>
              <w:ind w:left="317" w:right="317"/>
              <w:jc w:val="center"/>
              <w:rPr>
                <w:rFonts w:ascii="Arial" w:eastAsia="Arial" w:hAnsi="Arial" w:cs="Arial"/>
                <w:b/>
                <w:sz w:val="36"/>
                <w:szCs w:val="20"/>
                <w:lang w:val="es-ES_tradnl" w:bidi="ar-SA"/>
              </w:rPr>
            </w:pPr>
          </w:p>
          <w:p w14:paraId="66D898E3" w14:textId="77777777" w:rsidR="00001A6A" w:rsidRDefault="00001A6A" w:rsidP="00F70180">
            <w:pPr>
              <w:pStyle w:val="TableParagraph"/>
              <w:ind w:left="317" w:right="317"/>
              <w:jc w:val="center"/>
              <w:rPr>
                <w:rFonts w:ascii="Arial" w:eastAsia="Arial" w:hAnsi="Arial" w:cs="Arial"/>
                <w:b/>
                <w:sz w:val="36"/>
                <w:szCs w:val="20"/>
                <w:lang w:val="es-ES_tradnl" w:bidi="ar-SA"/>
              </w:rPr>
            </w:pPr>
          </w:p>
          <w:p w14:paraId="1E6E352D" w14:textId="77777777" w:rsidR="00001A6A" w:rsidRDefault="00001A6A" w:rsidP="00F70180">
            <w:pPr>
              <w:pStyle w:val="TableParagraph"/>
              <w:ind w:left="317" w:right="317"/>
              <w:jc w:val="center"/>
              <w:rPr>
                <w:rFonts w:ascii="Arial" w:eastAsia="Arial" w:hAnsi="Arial" w:cs="Arial"/>
                <w:b/>
                <w:sz w:val="36"/>
                <w:szCs w:val="20"/>
                <w:lang w:val="es-ES_tradnl" w:bidi="ar-SA"/>
              </w:rPr>
            </w:pPr>
          </w:p>
          <w:p w14:paraId="04FACABB" w14:textId="77777777" w:rsidR="00001A6A" w:rsidRDefault="00001A6A" w:rsidP="00F70180">
            <w:pPr>
              <w:pStyle w:val="TableParagraph"/>
              <w:ind w:left="317" w:right="317"/>
              <w:jc w:val="center"/>
              <w:rPr>
                <w:rFonts w:ascii="Arial" w:eastAsia="Arial" w:hAnsi="Arial" w:cs="Arial"/>
                <w:b/>
                <w:sz w:val="36"/>
                <w:szCs w:val="20"/>
                <w:lang w:val="es-ES_tradnl" w:bidi="ar-SA"/>
              </w:rPr>
            </w:pPr>
          </w:p>
          <w:p w14:paraId="24401112" w14:textId="77777777" w:rsidR="00001A6A" w:rsidRDefault="00001A6A" w:rsidP="00F70180">
            <w:pPr>
              <w:pStyle w:val="TableParagraph"/>
              <w:ind w:left="317" w:right="317"/>
              <w:jc w:val="center"/>
              <w:rPr>
                <w:rFonts w:ascii="Arial" w:eastAsia="Arial" w:hAnsi="Arial" w:cs="Arial"/>
                <w:b/>
                <w:sz w:val="36"/>
                <w:szCs w:val="20"/>
                <w:lang w:val="es-ES_tradnl" w:bidi="ar-SA"/>
              </w:rPr>
            </w:pPr>
          </w:p>
          <w:p w14:paraId="48DBAEAA" w14:textId="77777777" w:rsidR="00001A6A" w:rsidRPr="00E85BA4" w:rsidRDefault="00001A6A" w:rsidP="00F70180">
            <w:pPr>
              <w:pStyle w:val="TableParagraph"/>
              <w:ind w:left="317" w:right="317"/>
              <w:jc w:val="center"/>
              <w:rPr>
                <w:rFonts w:ascii="Arial" w:eastAsia="Arial" w:hAnsi="Arial" w:cs="Arial"/>
                <w:sz w:val="20"/>
                <w:szCs w:val="20"/>
                <w:lang w:val="es-ES_tradnl" w:bidi="ar-SA"/>
              </w:rPr>
            </w:pPr>
            <w:r w:rsidRPr="001E55A7">
              <w:rPr>
                <w:rFonts w:ascii="Arial" w:eastAsia="Arial" w:hAnsi="Arial" w:cs="Arial"/>
                <w:b/>
                <w:sz w:val="36"/>
                <w:szCs w:val="20"/>
                <w:lang w:val="es-ES_tradnl" w:bidi="ar-SA"/>
              </w:rPr>
              <w:t>20</w:t>
            </w:r>
            <w:r>
              <w:rPr>
                <w:rFonts w:ascii="Arial" w:eastAsia="Arial" w:hAnsi="Arial" w:cs="Arial"/>
                <w:b/>
                <w:sz w:val="36"/>
                <w:szCs w:val="20"/>
                <w:lang w:val="es-ES_tradnl" w:bidi="ar-SA"/>
              </w:rPr>
              <w:t>20</w:t>
            </w:r>
          </w:p>
          <w:p w14:paraId="2EC88268" w14:textId="77777777" w:rsidR="00001A6A" w:rsidRDefault="00001A6A" w:rsidP="00F70180">
            <w:pPr>
              <w:pStyle w:val="TableParagraph"/>
              <w:ind w:left="0" w:right="317"/>
              <w:rPr>
                <w:rFonts w:ascii="Arial" w:eastAsia="Arial" w:hAnsi="Arial" w:cs="Arial"/>
                <w:b/>
                <w:sz w:val="36"/>
                <w:szCs w:val="20"/>
                <w:lang w:val="es-ES_tradnl" w:bidi="ar-SA"/>
              </w:rPr>
            </w:pPr>
          </w:p>
          <w:p w14:paraId="5D3F90AB" w14:textId="77777777" w:rsidR="00001A6A" w:rsidRPr="00E85BA4" w:rsidRDefault="00001A6A" w:rsidP="00F70180">
            <w:pPr>
              <w:pStyle w:val="TableParagraph"/>
              <w:ind w:left="317" w:right="317"/>
              <w:jc w:val="center"/>
              <w:rPr>
                <w:rFonts w:ascii="Arial" w:eastAsia="Arial" w:hAnsi="Arial" w:cs="Arial"/>
                <w:sz w:val="20"/>
                <w:szCs w:val="20"/>
                <w:lang w:val="es-ES_tradnl" w:bidi="ar-SA"/>
              </w:rPr>
            </w:pPr>
          </w:p>
        </w:tc>
        <w:tc>
          <w:tcPr>
            <w:tcW w:w="907" w:type="pct"/>
          </w:tcPr>
          <w:p w14:paraId="6A9DD57F" w14:textId="77777777" w:rsidR="00001A6A" w:rsidRPr="00E85BA4" w:rsidRDefault="00001A6A" w:rsidP="00F70180">
            <w:pPr>
              <w:pStyle w:val="TableParagraph"/>
              <w:ind w:left="0"/>
              <w:rPr>
                <w:rFonts w:ascii="Arial" w:eastAsia="Arial" w:hAnsi="Arial" w:cs="Arial"/>
                <w:sz w:val="20"/>
                <w:szCs w:val="20"/>
                <w:lang w:val="es-ES_tradnl" w:bidi="ar-SA"/>
              </w:rPr>
            </w:pPr>
            <w:r w:rsidRPr="00963A6C">
              <w:rPr>
                <w:rFonts w:ascii="Arial" w:eastAsia="Arial" w:hAnsi="Arial" w:cs="Arial"/>
                <w:sz w:val="20"/>
                <w:szCs w:val="20"/>
                <w:lang w:val="es-ES_tradnl" w:bidi="ar-SA"/>
              </w:rPr>
              <w:t>A.CC.2020.8</w:t>
            </w:r>
            <w:r>
              <w:rPr>
                <w:rFonts w:ascii="Arial" w:eastAsia="Arial" w:hAnsi="Arial" w:cs="Arial"/>
                <w:sz w:val="20"/>
                <w:szCs w:val="20"/>
                <w:lang w:val="es-ES_tradnl" w:bidi="ar-SA"/>
              </w:rPr>
              <w:t>, del 10 de agosto de 2020</w:t>
            </w:r>
          </w:p>
        </w:tc>
        <w:tc>
          <w:tcPr>
            <w:tcW w:w="1654" w:type="pct"/>
          </w:tcPr>
          <w:p w14:paraId="4414601F" w14:textId="77777777" w:rsidR="00001A6A" w:rsidRPr="0077711B" w:rsidRDefault="00001A6A" w:rsidP="00F70180">
            <w:pPr>
              <w:pStyle w:val="TableParagraph"/>
              <w:spacing w:line="223" w:lineRule="exact"/>
              <w:ind w:left="0" w:right="123"/>
              <w:jc w:val="both"/>
              <w:rPr>
                <w:rFonts w:ascii="Arial" w:eastAsia="Arial" w:hAnsi="Arial" w:cs="Arial"/>
                <w:sz w:val="20"/>
                <w:szCs w:val="20"/>
                <w:lang w:val="es-ES_tradnl" w:bidi="ar-SA"/>
              </w:rPr>
            </w:pPr>
            <w:r w:rsidRPr="0077711B">
              <w:rPr>
                <w:rFonts w:ascii="Arial" w:eastAsia="Arial" w:hAnsi="Arial" w:cs="Arial"/>
                <w:sz w:val="20"/>
                <w:szCs w:val="20"/>
                <w:lang w:val="es-ES_tradnl" w:bidi="ar-SA"/>
              </w:rPr>
              <w:t xml:space="preserve">Se aprueba la propuesta de Recomendación para el Fortalecimiento Institucional de la Contraloría Social en los Municipios del Estado de Jalisco, aprobada por la Comisión Ejecutiva de la Secretaría Ejecutiva del Sistema Estatal Anticorrupción y se instruye a la </w:t>
            </w:r>
            <w:proofErr w:type="gramStart"/>
            <w:r w:rsidRPr="0077711B">
              <w:rPr>
                <w:rFonts w:ascii="Arial" w:eastAsia="Arial" w:hAnsi="Arial" w:cs="Arial"/>
                <w:sz w:val="20"/>
                <w:szCs w:val="20"/>
                <w:lang w:val="es-ES_tradnl" w:bidi="ar-SA"/>
              </w:rPr>
              <w:t>Secretaria Técnica</w:t>
            </w:r>
            <w:proofErr w:type="gramEnd"/>
            <w:r w:rsidRPr="0077711B">
              <w:rPr>
                <w:rFonts w:ascii="Arial" w:eastAsia="Arial" w:hAnsi="Arial" w:cs="Arial"/>
                <w:sz w:val="20"/>
                <w:szCs w:val="20"/>
                <w:lang w:val="es-ES_tradnl" w:bidi="ar-SA"/>
              </w:rPr>
              <w:t xml:space="preserve"> para que la haga del conocimiento a las autoridades a las que va dirigida.</w:t>
            </w:r>
          </w:p>
          <w:p w14:paraId="5CB8702F" w14:textId="77777777" w:rsidR="00001A6A" w:rsidRPr="0077711B" w:rsidRDefault="00001A6A" w:rsidP="00F70180">
            <w:pPr>
              <w:pStyle w:val="TableParagraph"/>
              <w:spacing w:line="223" w:lineRule="exact"/>
              <w:ind w:left="0" w:right="123"/>
              <w:jc w:val="both"/>
              <w:rPr>
                <w:rFonts w:ascii="Arial" w:eastAsia="Arial" w:hAnsi="Arial" w:cs="Arial"/>
                <w:sz w:val="20"/>
                <w:szCs w:val="20"/>
                <w:lang w:val="es-ES_tradnl" w:bidi="ar-SA"/>
              </w:rPr>
            </w:pPr>
          </w:p>
        </w:tc>
        <w:tc>
          <w:tcPr>
            <w:tcW w:w="1531" w:type="pct"/>
          </w:tcPr>
          <w:p w14:paraId="2AB49CA2" w14:textId="77777777" w:rsidR="00001A6A" w:rsidRPr="0077711B" w:rsidRDefault="00001A6A" w:rsidP="00F70180">
            <w:pPr>
              <w:pStyle w:val="TableParagraph"/>
              <w:spacing w:line="223" w:lineRule="exact"/>
              <w:ind w:left="0"/>
              <w:rPr>
                <w:rFonts w:ascii="Arial" w:eastAsia="Arial" w:hAnsi="Arial" w:cs="Arial"/>
                <w:sz w:val="20"/>
                <w:szCs w:val="20"/>
                <w:lang w:val="es-ES_tradnl" w:bidi="ar-SA"/>
              </w:rPr>
            </w:pPr>
            <w:r w:rsidRPr="0077711B">
              <w:rPr>
                <w:rFonts w:ascii="Arial" w:eastAsia="Arial" w:hAnsi="Arial" w:cs="Arial"/>
                <w:sz w:val="20"/>
                <w:szCs w:val="20"/>
                <w:lang w:val="es-ES_tradnl" w:bidi="ar-SA"/>
              </w:rPr>
              <w:t>En proceso</w:t>
            </w:r>
          </w:p>
          <w:p w14:paraId="6DE9B95B" w14:textId="77777777" w:rsidR="00001A6A" w:rsidRPr="0077711B" w:rsidRDefault="00001A6A" w:rsidP="00F70180">
            <w:pPr>
              <w:pStyle w:val="TableParagraph"/>
              <w:numPr>
                <w:ilvl w:val="0"/>
                <w:numId w:val="22"/>
              </w:numPr>
              <w:spacing w:line="223" w:lineRule="exact"/>
              <w:ind w:left="172" w:hanging="142"/>
              <w:jc w:val="both"/>
              <w:rPr>
                <w:rFonts w:ascii="Arial" w:eastAsia="Arial" w:hAnsi="Arial" w:cs="Arial"/>
                <w:sz w:val="20"/>
                <w:szCs w:val="20"/>
                <w:lang w:val="es-ES_tradnl" w:bidi="ar-SA"/>
              </w:rPr>
            </w:pPr>
            <w:r w:rsidRPr="0077711B">
              <w:rPr>
                <w:rFonts w:ascii="Arial" w:eastAsia="Arial" w:hAnsi="Arial" w:cs="Arial"/>
                <w:sz w:val="20"/>
                <w:szCs w:val="20"/>
                <w:lang w:val="es-ES_tradnl" w:bidi="ar-SA"/>
              </w:rPr>
              <w:t xml:space="preserve">A la fecha se continua con respuesta de 57 municipios, de las cuales 52 aceptan de forma general la recomendación, 3 rechazan las recomendaciones y 2 ni aceptan ni rechazan la recomendación.  </w:t>
            </w:r>
          </w:p>
        </w:tc>
      </w:tr>
      <w:tr w:rsidR="00001A6A" w:rsidRPr="0090606F" w14:paraId="2EEDB656" w14:textId="77777777" w:rsidTr="00F70180">
        <w:tc>
          <w:tcPr>
            <w:tcW w:w="907" w:type="pct"/>
            <w:vMerge/>
          </w:tcPr>
          <w:p w14:paraId="489D390E" w14:textId="77777777" w:rsidR="00001A6A" w:rsidRPr="001E55A7" w:rsidRDefault="00001A6A" w:rsidP="00F70180">
            <w:pPr>
              <w:pStyle w:val="TableParagraph"/>
              <w:ind w:left="317" w:right="317"/>
              <w:jc w:val="center"/>
              <w:rPr>
                <w:rFonts w:ascii="Arial" w:eastAsia="Arial" w:hAnsi="Arial" w:cs="Arial"/>
                <w:b/>
                <w:sz w:val="36"/>
                <w:szCs w:val="20"/>
                <w:lang w:val="es-ES_tradnl" w:bidi="ar-SA"/>
              </w:rPr>
            </w:pPr>
          </w:p>
        </w:tc>
        <w:tc>
          <w:tcPr>
            <w:tcW w:w="907" w:type="pct"/>
          </w:tcPr>
          <w:p w14:paraId="52A2AEBE" w14:textId="77777777" w:rsidR="00001A6A" w:rsidRPr="00963A6C" w:rsidRDefault="00001A6A" w:rsidP="00F70180">
            <w:pPr>
              <w:pStyle w:val="TableParagraph"/>
              <w:ind w:left="0"/>
              <w:rPr>
                <w:rFonts w:ascii="Arial" w:eastAsia="Arial" w:hAnsi="Arial" w:cs="Arial"/>
                <w:sz w:val="20"/>
                <w:szCs w:val="20"/>
                <w:lang w:val="es-ES_tradnl" w:bidi="ar-SA"/>
              </w:rPr>
            </w:pPr>
            <w:r w:rsidRPr="00963A6C">
              <w:rPr>
                <w:rFonts w:ascii="Arial" w:eastAsia="Arial" w:hAnsi="Arial" w:cs="Arial"/>
                <w:sz w:val="20"/>
                <w:szCs w:val="20"/>
                <w:lang w:val="es-ES_tradnl" w:bidi="ar-SA"/>
              </w:rPr>
              <w:t>A.CC.2020.</w:t>
            </w:r>
            <w:r>
              <w:rPr>
                <w:rFonts w:ascii="Arial" w:eastAsia="Arial" w:hAnsi="Arial" w:cs="Arial"/>
                <w:sz w:val="20"/>
                <w:szCs w:val="20"/>
                <w:lang w:val="es-ES_tradnl" w:bidi="ar-SA"/>
              </w:rPr>
              <w:t>11, del 26 de octubre de 2020</w:t>
            </w:r>
          </w:p>
        </w:tc>
        <w:tc>
          <w:tcPr>
            <w:tcW w:w="1654" w:type="pct"/>
          </w:tcPr>
          <w:p w14:paraId="46169500" w14:textId="77777777" w:rsidR="00001A6A" w:rsidRPr="00EF3C77" w:rsidRDefault="00001A6A" w:rsidP="00F70180">
            <w:pPr>
              <w:pStyle w:val="TableParagraph"/>
              <w:spacing w:line="223" w:lineRule="exact"/>
              <w:ind w:left="0" w:right="123"/>
              <w:jc w:val="both"/>
              <w:rPr>
                <w:rFonts w:ascii="Arial" w:eastAsia="Arial" w:hAnsi="Arial" w:cs="Arial"/>
                <w:sz w:val="20"/>
                <w:szCs w:val="20"/>
                <w:lang w:val="es-ES_tradnl" w:bidi="ar-SA"/>
              </w:rPr>
            </w:pPr>
            <w:r w:rsidRPr="004B61FF">
              <w:rPr>
                <w:rFonts w:ascii="Arial" w:eastAsia="Arial" w:hAnsi="Arial" w:cs="Arial"/>
                <w:sz w:val="20"/>
                <w:szCs w:val="20"/>
                <w:lang w:val="es-ES_tradnl" w:bidi="ar-SA"/>
              </w:rPr>
              <w:t>Se aprueba, en los términos del artículo 8.1, fracción XI de la Ley del Sistema Estatal Anticorrupción de Jalisco, el apoyo como mecanismo de suministro, intercambio y sistematización de la información, a todos los entes públicos del país, a través del Mercado Nacional Anticorrupción de la Plataforma Digital Nacional, administrada por la Secretaría Ejecutiva del Sistema Nacional Anticorrupción, poniendo a su disposición de manera gratuita, los desarrollos tecnológicos que elabore la Secretaria Ejecutiva del Sistema Estatal Anticorrupción de Jalisco, y que contribuyan al fortalecimiento y consolidación de esa Plataforma Digital Nacional.</w:t>
            </w:r>
          </w:p>
        </w:tc>
        <w:tc>
          <w:tcPr>
            <w:tcW w:w="1531" w:type="pct"/>
          </w:tcPr>
          <w:p w14:paraId="6B5F0301" w14:textId="77777777" w:rsidR="00001A6A" w:rsidRPr="0090606F" w:rsidRDefault="00001A6A" w:rsidP="00F70180">
            <w:pPr>
              <w:pStyle w:val="TableParagraph"/>
              <w:spacing w:line="223" w:lineRule="exact"/>
              <w:ind w:left="0"/>
              <w:rPr>
                <w:rFonts w:ascii="Arial" w:eastAsia="Arial" w:hAnsi="Arial" w:cs="Arial"/>
                <w:sz w:val="20"/>
                <w:szCs w:val="20"/>
                <w:lang w:val="es-ES_tradnl" w:bidi="ar-SA"/>
              </w:rPr>
            </w:pPr>
            <w:r w:rsidRPr="0077711B">
              <w:rPr>
                <w:rFonts w:ascii="Arial" w:eastAsia="Arial" w:hAnsi="Arial" w:cs="Arial"/>
                <w:sz w:val="20"/>
                <w:szCs w:val="20"/>
                <w:lang w:val="es-ES_tradnl" w:bidi="ar-SA"/>
              </w:rPr>
              <w:t>En proceso</w:t>
            </w:r>
          </w:p>
          <w:p w14:paraId="37032DAF" w14:textId="77777777" w:rsidR="00001A6A" w:rsidRDefault="00001A6A" w:rsidP="00F70180">
            <w:pPr>
              <w:pStyle w:val="TableParagraph"/>
              <w:numPr>
                <w:ilvl w:val="0"/>
                <w:numId w:val="22"/>
              </w:numPr>
              <w:spacing w:line="223" w:lineRule="exact"/>
              <w:ind w:left="172" w:hanging="172"/>
              <w:jc w:val="both"/>
              <w:rPr>
                <w:rFonts w:ascii="Arial" w:eastAsia="Arial" w:hAnsi="Arial" w:cs="Arial"/>
                <w:sz w:val="20"/>
                <w:szCs w:val="20"/>
                <w:lang w:val="es-ES_tradnl" w:bidi="ar-SA"/>
              </w:rPr>
            </w:pPr>
            <w:r w:rsidRPr="008663C8">
              <w:rPr>
                <w:rFonts w:ascii="Arial" w:eastAsia="Arial" w:hAnsi="Arial" w:cs="Arial"/>
                <w:sz w:val="20"/>
                <w:szCs w:val="20"/>
                <w:lang w:val="es-ES_tradnl" w:bidi="ar-SA"/>
              </w:rPr>
              <w:t>El 4 de marzo se envi</w:t>
            </w:r>
            <w:r>
              <w:rPr>
                <w:rFonts w:ascii="Arial" w:eastAsia="Arial" w:hAnsi="Arial" w:cs="Arial"/>
                <w:sz w:val="20"/>
                <w:szCs w:val="20"/>
                <w:lang w:val="es-ES_tradnl" w:bidi="ar-SA"/>
              </w:rPr>
              <w:t>ó</w:t>
            </w:r>
            <w:r w:rsidRPr="008663C8">
              <w:rPr>
                <w:rFonts w:ascii="Arial" w:eastAsia="Arial" w:hAnsi="Arial" w:cs="Arial"/>
                <w:sz w:val="20"/>
                <w:szCs w:val="20"/>
                <w:lang w:val="es-ES_tradnl" w:bidi="ar-SA"/>
              </w:rPr>
              <w:t xml:space="preserve"> a la SESNA, por correo electrónico los 10 requisitos para solicitar la inclusión del Sistema </w:t>
            </w:r>
            <w:proofErr w:type="spellStart"/>
            <w:r w:rsidRPr="008663C8">
              <w:rPr>
                <w:rFonts w:ascii="Arial" w:eastAsia="Arial" w:hAnsi="Arial" w:cs="Arial"/>
                <w:sz w:val="20"/>
                <w:szCs w:val="20"/>
                <w:lang w:val="es-ES_tradnl" w:bidi="ar-SA"/>
              </w:rPr>
              <w:t>SiDECLARA</w:t>
            </w:r>
            <w:proofErr w:type="spellEnd"/>
            <w:r w:rsidRPr="008663C8">
              <w:rPr>
                <w:rFonts w:ascii="Arial" w:eastAsia="Arial" w:hAnsi="Arial" w:cs="Arial"/>
                <w:sz w:val="20"/>
                <w:szCs w:val="20"/>
                <w:lang w:val="es-ES_tradnl" w:bidi="ar-SA"/>
              </w:rPr>
              <w:t xml:space="preserve"> en el Mercado Digital Anticorrupción. </w:t>
            </w:r>
          </w:p>
          <w:p w14:paraId="0FFC50D8" w14:textId="77777777" w:rsidR="00001A6A" w:rsidRDefault="00001A6A" w:rsidP="00F70180">
            <w:pPr>
              <w:pStyle w:val="TableParagraph"/>
              <w:numPr>
                <w:ilvl w:val="0"/>
                <w:numId w:val="22"/>
              </w:numPr>
              <w:spacing w:line="223" w:lineRule="exact"/>
              <w:ind w:left="172" w:hanging="172"/>
              <w:jc w:val="both"/>
              <w:rPr>
                <w:rFonts w:ascii="Arial" w:eastAsia="Arial" w:hAnsi="Arial" w:cs="Arial"/>
                <w:sz w:val="20"/>
                <w:szCs w:val="20"/>
                <w:lang w:val="es-ES_tradnl" w:bidi="ar-SA"/>
              </w:rPr>
            </w:pPr>
            <w:r w:rsidRPr="008663C8">
              <w:rPr>
                <w:rFonts w:ascii="Arial" w:eastAsia="Arial" w:hAnsi="Arial" w:cs="Arial"/>
                <w:sz w:val="20"/>
                <w:szCs w:val="20"/>
                <w:lang w:val="es-ES_tradnl" w:bidi="ar-SA"/>
              </w:rPr>
              <w:t xml:space="preserve">El 5 de marzo, la SESNA respondió con algunas dudas sobre el mecanismo de registro previo a la descarga y los medios de verificación del </w:t>
            </w:r>
            <w:proofErr w:type="spellStart"/>
            <w:r w:rsidRPr="008663C8">
              <w:rPr>
                <w:rFonts w:ascii="Arial" w:eastAsia="Arial" w:hAnsi="Arial" w:cs="Arial"/>
                <w:sz w:val="20"/>
                <w:szCs w:val="20"/>
                <w:lang w:val="es-ES_tradnl" w:bidi="ar-SA"/>
              </w:rPr>
              <w:t>SiDECLARA</w:t>
            </w:r>
            <w:proofErr w:type="spellEnd"/>
            <w:r w:rsidRPr="008663C8">
              <w:rPr>
                <w:rFonts w:ascii="Arial" w:eastAsia="Arial" w:hAnsi="Arial" w:cs="Arial"/>
                <w:sz w:val="20"/>
                <w:szCs w:val="20"/>
                <w:lang w:val="es-ES_tradnl" w:bidi="ar-SA"/>
              </w:rPr>
              <w:t xml:space="preserve"> para asegurar su interoperabilidad con la PDN, los cuales fueron aclarados mediante correo electrónico enviado el 6 de marzo.</w:t>
            </w:r>
          </w:p>
          <w:p w14:paraId="5DB61FC5" w14:textId="77777777" w:rsidR="00001A6A" w:rsidRPr="0090606F" w:rsidRDefault="00001A6A" w:rsidP="00F70180">
            <w:pPr>
              <w:pStyle w:val="TableParagraph"/>
              <w:numPr>
                <w:ilvl w:val="0"/>
                <w:numId w:val="22"/>
              </w:numPr>
              <w:spacing w:line="223" w:lineRule="exact"/>
              <w:ind w:left="172" w:hanging="172"/>
              <w:jc w:val="both"/>
              <w:rPr>
                <w:rFonts w:ascii="Arial" w:eastAsia="Arial" w:hAnsi="Arial" w:cs="Arial"/>
                <w:sz w:val="20"/>
                <w:szCs w:val="20"/>
                <w:lang w:val="es-ES_tradnl" w:bidi="ar-SA"/>
              </w:rPr>
            </w:pPr>
            <w:r>
              <w:rPr>
                <w:rFonts w:ascii="Arial" w:eastAsia="Arial" w:hAnsi="Arial" w:cs="Arial"/>
                <w:sz w:val="20"/>
                <w:szCs w:val="20"/>
                <w:lang w:val="es-ES_tradnl" w:bidi="ar-SA"/>
              </w:rPr>
              <w:t xml:space="preserve">En </w:t>
            </w:r>
            <w:r w:rsidRPr="008663C8">
              <w:rPr>
                <w:rFonts w:ascii="Arial" w:eastAsia="Arial" w:hAnsi="Arial" w:cs="Arial"/>
                <w:sz w:val="20"/>
                <w:szCs w:val="20"/>
                <w:lang w:val="es-ES_tradnl" w:bidi="ar-SA"/>
              </w:rPr>
              <w:t>espera respuesta por parte de la SESNA.  (corte de la información al 12 de marzo de 2021).</w:t>
            </w:r>
          </w:p>
        </w:tc>
      </w:tr>
      <w:tr w:rsidR="00001A6A" w:rsidRPr="0077711B" w14:paraId="67B431F0" w14:textId="77777777" w:rsidTr="00F70180">
        <w:tc>
          <w:tcPr>
            <w:tcW w:w="907" w:type="pct"/>
            <w:vMerge w:val="restart"/>
          </w:tcPr>
          <w:p w14:paraId="7078DF0D" w14:textId="77777777" w:rsidR="00001A6A" w:rsidRDefault="00001A6A" w:rsidP="00F70180">
            <w:pPr>
              <w:pStyle w:val="TableParagraph"/>
              <w:ind w:left="317" w:right="317"/>
              <w:jc w:val="center"/>
              <w:rPr>
                <w:rFonts w:ascii="Arial" w:eastAsia="Arial" w:hAnsi="Arial" w:cs="Arial"/>
                <w:b/>
                <w:sz w:val="36"/>
                <w:szCs w:val="20"/>
                <w:lang w:val="es-ES_tradnl" w:bidi="ar-SA"/>
              </w:rPr>
            </w:pPr>
          </w:p>
          <w:p w14:paraId="6811DF72" w14:textId="77777777" w:rsidR="00001A6A" w:rsidRDefault="00001A6A" w:rsidP="00F70180">
            <w:pPr>
              <w:pStyle w:val="TableParagraph"/>
              <w:ind w:left="317" w:right="317"/>
              <w:jc w:val="center"/>
              <w:rPr>
                <w:rFonts w:ascii="Arial" w:eastAsia="Arial" w:hAnsi="Arial" w:cs="Arial"/>
                <w:b/>
                <w:sz w:val="36"/>
                <w:szCs w:val="20"/>
                <w:lang w:val="es-ES_tradnl" w:bidi="ar-SA"/>
              </w:rPr>
            </w:pPr>
          </w:p>
          <w:p w14:paraId="10B5FDA5" w14:textId="77777777" w:rsidR="00001A6A" w:rsidRDefault="00001A6A" w:rsidP="00F70180">
            <w:pPr>
              <w:pStyle w:val="TableParagraph"/>
              <w:ind w:left="317" w:right="317"/>
              <w:jc w:val="center"/>
              <w:rPr>
                <w:rFonts w:ascii="Arial" w:eastAsia="Arial" w:hAnsi="Arial" w:cs="Arial"/>
                <w:b/>
                <w:sz w:val="36"/>
                <w:szCs w:val="20"/>
                <w:lang w:val="es-ES_tradnl" w:bidi="ar-SA"/>
              </w:rPr>
            </w:pPr>
          </w:p>
          <w:p w14:paraId="30D065A1" w14:textId="77777777" w:rsidR="00001A6A" w:rsidRDefault="00001A6A" w:rsidP="00F70180">
            <w:pPr>
              <w:pStyle w:val="TableParagraph"/>
              <w:ind w:left="317" w:right="317"/>
              <w:jc w:val="center"/>
              <w:rPr>
                <w:rFonts w:ascii="Arial" w:eastAsia="Arial" w:hAnsi="Arial" w:cs="Arial"/>
                <w:b/>
                <w:sz w:val="36"/>
                <w:szCs w:val="20"/>
                <w:lang w:val="es-ES_tradnl" w:bidi="ar-SA"/>
              </w:rPr>
            </w:pPr>
          </w:p>
          <w:p w14:paraId="45D79E4A" w14:textId="77777777" w:rsidR="00001A6A" w:rsidRPr="004B01A6" w:rsidRDefault="00001A6A" w:rsidP="00F70180">
            <w:pPr>
              <w:pStyle w:val="TableParagraph"/>
              <w:ind w:left="317" w:right="317"/>
              <w:jc w:val="center"/>
              <w:rPr>
                <w:rFonts w:ascii="Arial" w:eastAsia="Arial" w:hAnsi="Arial" w:cs="Arial"/>
                <w:sz w:val="20"/>
                <w:szCs w:val="20"/>
                <w:lang w:val="es-ES_tradnl" w:bidi="ar-SA"/>
              </w:rPr>
            </w:pPr>
            <w:r w:rsidRPr="001E55A7">
              <w:rPr>
                <w:rFonts w:ascii="Arial" w:eastAsia="Arial" w:hAnsi="Arial" w:cs="Arial"/>
                <w:b/>
                <w:sz w:val="36"/>
                <w:szCs w:val="20"/>
                <w:lang w:val="es-ES_tradnl" w:bidi="ar-SA"/>
              </w:rPr>
              <w:t>20</w:t>
            </w:r>
            <w:r>
              <w:rPr>
                <w:rFonts w:ascii="Arial" w:eastAsia="Arial" w:hAnsi="Arial" w:cs="Arial"/>
                <w:b/>
                <w:sz w:val="36"/>
                <w:szCs w:val="20"/>
                <w:lang w:val="es-ES_tradnl" w:bidi="ar-SA"/>
              </w:rPr>
              <w:t>21</w:t>
            </w:r>
          </w:p>
        </w:tc>
        <w:tc>
          <w:tcPr>
            <w:tcW w:w="907" w:type="pct"/>
          </w:tcPr>
          <w:p w14:paraId="7BE05DB0" w14:textId="77777777" w:rsidR="00001A6A" w:rsidRPr="00963A6C" w:rsidRDefault="00001A6A" w:rsidP="00F70180">
            <w:pPr>
              <w:pStyle w:val="TableParagraph"/>
              <w:ind w:left="0"/>
              <w:rPr>
                <w:rFonts w:ascii="Arial" w:eastAsia="Arial" w:hAnsi="Arial" w:cs="Arial"/>
                <w:sz w:val="20"/>
                <w:szCs w:val="20"/>
                <w:lang w:val="es-ES_tradnl" w:bidi="ar-SA"/>
              </w:rPr>
            </w:pPr>
            <w:r w:rsidRPr="00963A6C">
              <w:rPr>
                <w:rFonts w:ascii="Arial" w:eastAsia="Arial" w:hAnsi="Arial" w:cs="Arial"/>
                <w:sz w:val="20"/>
                <w:szCs w:val="20"/>
                <w:lang w:val="es-ES_tradnl" w:bidi="ar-SA"/>
              </w:rPr>
              <w:t>A.CC.202</w:t>
            </w:r>
            <w:r>
              <w:rPr>
                <w:rFonts w:ascii="Arial" w:eastAsia="Arial" w:hAnsi="Arial" w:cs="Arial"/>
                <w:sz w:val="20"/>
                <w:szCs w:val="20"/>
                <w:lang w:val="es-ES_tradnl" w:bidi="ar-SA"/>
              </w:rPr>
              <w:t>1.1, del 18 de enero de 2021</w:t>
            </w:r>
          </w:p>
        </w:tc>
        <w:tc>
          <w:tcPr>
            <w:tcW w:w="1654" w:type="pct"/>
          </w:tcPr>
          <w:p w14:paraId="69771CD9" w14:textId="77777777" w:rsidR="00001A6A" w:rsidRPr="0077711B" w:rsidRDefault="00001A6A" w:rsidP="00F70180">
            <w:pPr>
              <w:rPr>
                <w:rFonts w:eastAsia="Arial" w:cs="Arial"/>
                <w:sz w:val="20"/>
                <w:szCs w:val="20"/>
              </w:rPr>
            </w:pPr>
            <w:r w:rsidRPr="0077711B">
              <w:rPr>
                <w:rFonts w:eastAsia="Arial" w:cs="Arial"/>
                <w:sz w:val="20"/>
                <w:szCs w:val="20"/>
              </w:rPr>
              <w:t>Se aprueba la Ruta Crítica para la Elaboración de la Propuesta del Programa de Trabajo Anual 2021 del Comité Coordinador del Sistema Estatal Anticorrupción de Jalisco.</w:t>
            </w:r>
          </w:p>
        </w:tc>
        <w:tc>
          <w:tcPr>
            <w:tcW w:w="1531" w:type="pct"/>
          </w:tcPr>
          <w:p w14:paraId="199AB109" w14:textId="77777777" w:rsidR="00001A6A" w:rsidRPr="0077711B" w:rsidRDefault="00001A6A" w:rsidP="00F70180">
            <w:pPr>
              <w:pStyle w:val="TableParagraph"/>
              <w:spacing w:line="223" w:lineRule="exact"/>
              <w:ind w:left="0"/>
              <w:rPr>
                <w:rFonts w:ascii="Arial" w:eastAsia="Arial" w:hAnsi="Arial" w:cs="Arial"/>
                <w:sz w:val="20"/>
                <w:szCs w:val="20"/>
                <w:lang w:val="es-ES_tradnl" w:bidi="ar-SA"/>
              </w:rPr>
            </w:pPr>
            <w:r w:rsidRPr="0077711B">
              <w:rPr>
                <w:rFonts w:ascii="Arial" w:eastAsia="Arial" w:hAnsi="Arial" w:cs="Arial"/>
                <w:sz w:val="20"/>
                <w:szCs w:val="20"/>
                <w:lang w:val="es-ES_tradnl" w:bidi="ar-SA"/>
              </w:rPr>
              <w:t>En proceso</w:t>
            </w:r>
          </w:p>
          <w:p w14:paraId="5E8677F1" w14:textId="77777777" w:rsidR="00001A6A" w:rsidRPr="0077711B" w:rsidRDefault="00001A6A" w:rsidP="00F70180">
            <w:pPr>
              <w:pStyle w:val="TableParagraph"/>
              <w:numPr>
                <w:ilvl w:val="0"/>
                <w:numId w:val="22"/>
              </w:numPr>
              <w:spacing w:line="223" w:lineRule="exact"/>
              <w:ind w:left="177" w:hanging="142"/>
              <w:jc w:val="both"/>
              <w:rPr>
                <w:rFonts w:ascii="Arial" w:eastAsia="Arial" w:hAnsi="Arial" w:cs="Arial"/>
                <w:sz w:val="20"/>
                <w:szCs w:val="20"/>
                <w:lang w:val="es-ES_tradnl" w:bidi="ar-SA"/>
              </w:rPr>
            </w:pPr>
            <w:r w:rsidRPr="0077711B">
              <w:rPr>
                <w:rFonts w:ascii="Arial" w:eastAsia="Arial" w:hAnsi="Arial" w:cs="Arial"/>
                <w:sz w:val="20"/>
                <w:szCs w:val="20"/>
                <w:lang w:val="es-ES_tradnl" w:bidi="ar-SA"/>
              </w:rPr>
              <w:t xml:space="preserve">Se presenta la primera Propuesta del </w:t>
            </w:r>
            <w:r w:rsidRPr="0077711B">
              <w:rPr>
                <w:rFonts w:ascii="Arial" w:eastAsia="Arial" w:hAnsi="Arial" w:cs="Arial"/>
                <w:i/>
                <w:iCs/>
                <w:sz w:val="20"/>
                <w:szCs w:val="20"/>
                <w:lang w:val="es-ES_tradnl" w:bidi="ar-SA"/>
              </w:rPr>
              <w:t>Programa de Trabajo Anual 2021del Comité Coordinador</w:t>
            </w:r>
          </w:p>
        </w:tc>
      </w:tr>
      <w:tr w:rsidR="00001A6A" w:rsidRPr="00B061ED" w14:paraId="30D4B316" w14:textId="77777777" w:rsidTr="00F70180">
        <w:tc>
          <w:tcPr>
            <w:tcW w:w="907" w:type="pct"/>
            <w:vMerge/>
          </w:tcPr>
          <w:p w14:paraId="06ECB8C8" w14:textId="77777777" w:rsidR="00001A6A" w:rsidRPr="001E55A7" w:rsidRDefault="00001A6A" w:rsidP="00F70180">
            <w:pPr>
              <w:pStyle w:val="TableParagraph"/>
              <w:ind w:left="317" w:right="317"/>
              <w:jc w:val="center"/>
              <w:rPr>
                <w:rFonts w:ascii="Arial" w:eastAsia="Arial" w:hAnsi="Arial" w:cs="Arial"/>
                <w:b/>
                <w:sz w:val="36"/>
                <w:szCs w:val="20"/>
                <w:lang w:val="es-ES_tradnl" w:bidi="ar-SA"/>
              </w:rPr>
            </w:pPr>
          </w:p>
        </w:tc>
        <w:tc>
          <w:tcPr>
            <w:tcW w:w="907" w:type="pct"/>
          </w:tcPr>
          <w:p w14:paraId="4279760C" w14:textId="77777777" w:rsidR="00001A6A" w:rsidRPr="00B061ED" w:rsidRDefault="00001A6A" w:rsidP="00F70180">
            <w:pPr>
              <w:pStyle w:val="TableParagraph"/>
              <w:ind w:left="0"/>
              <w:rPr>
                <w:rFonts w:ascii="Arial" w:eastAsia="Arial" w:hAnsi="Arial" w:cs="Arial"/>
                <w:sz w:val="20"/>
                <w:szCs w:val="20"/>
                <w:lang w:val="es-ES_tradnl" w:bidi="ar-SA"/>
              </w:rPr>
            </w:pPr>
            <w:r w:rsidRPr="00B061ED">
              <w:rPr>
                <w:rFonts w:ascii="Arial" w:eastAsia="Arial" w:hAnsi="Arial" w:cs="Arial"/>
                <w:sz w:val="20"/>
                <w:szCs w:val="20"/>
                <w:lang w:val="es-ES_tradnl" w:bidi="ar-SA"/>
              </w:rPr>
              <w:t>A.CC.2021.2, del 18 de enero de 2021</w:t>
            </w:r>
          </w:p>
        </w:tc>
        <w:tc>
          <w:tcPr>
            <w:tcW w:w="1654" w:type="pct"/>
          </w:tcPr>
          <w:p w14:paraId="48B27656" w14:textId="77777777" w:rsidR="00001A6A" w:rsidRPr="00B061ED" w:rsidRDefault="00001A6A" w:rsidP="00F70180">
            <w:pPr>
              <w:pStyle w:val="TableParagraph"/>
              <w:spacing w:line="223" w:lineRule="exact"/>
              <w:ind w:left="0" w:right="123"/>
              <w:jc w:val="both"/>
              <w:rPr>
                <w:rFonts w:ascii="Arial" w:eastAsia="Arial" w:hAnsi="Arial" w:cs="Arial"/>
                <w:sz w:val="20"/>
                <w:szCs w:val="20"/>
                <w:lang w:val="es-ES_tradnl" w:bidi="ar-SA"/>
              </w:rPr>
            </w:pPr>
            <w:r w:rsidRPr="00B061ED">
              <w:rPr>
                <w:rFonts w:ascii="Arial" w:eastAsia="Arial" w:hAnsi="Arial" w:cs="Arial"/>
                <w:sz w:val="20"/>
                <w:szCs w:val="20"/>
                <w:lang w:val="es-ES_tradnl" w:bidi="ar-SA"/>
              </w:rPr>
              <w:t>Se aprueba el calendario para la celebración de cuatro sesiones ordinarias del Comité Coordinador para 2021, y con relación a las extraordinarias, estas podrán celebrarse de acuerdo con los asuntos que se van presentando cuando se considere conveniente.</w:t>
            </w:r>
          </w:p>
        </w:tc>
        <w:tc>
          <w:tcPr>
            <w:tcW w:w="1531" w:type="pct"/>
          </w:tcPr>
          <w:p w14:paraId="0172A221" w14:textId="77777777" w:rsidR="00001A6A" w:rsidRPr="00B061ED" w:rsidRDefault="00001A6A" w:rsidP="00F70180">
            <w:pPr>
              <w:pStyle w:val="TableParagraph"/>
              <w:spacing w:line="223" w:lineRule="exact"/>
              <w:ind w:left="0"/>
              <w:rPr>
                <w:rFonts w:ascii="Arial" w:eastAsia="Arial" w:hAnsi="Arial" w:cs="Arial"/>
                <w:sz w:val="20"/>
                <w:szCs w:val="20"/>
                <w:lang w:val="es-ES_tradnl" w:bidi="ar-SA"/>
              </w:rPr>
            </w:pPr>
            <w:r w:rsidRPr="00B061ED">
              <w:rPr>
                <w:rFonts w:ascii="Arial" w:eastAsia="Arial" w:hAnsi="Arial" w:cs="Arial"/>
                <w:sz w:val="20"/>
                <w:szCs w:val="20"/>
                <w:lang w:val="es-ES_tradnl" w:bidi="ar-SA"/>
              </w:rPr>
              <w:t>Concluido</w:t>
            </w:r>
          </w:p>
          <w:p w14:paraId="25C27A25" w14:textId="77777777" w:rsidR="00001A6A" w:rsidRPr="00B061ED" w:rsidRDefault="00001A6A" w:rsidP="00F70180">
            <w:pPr>
              <w:pStyle w:val="TableParagraph"/>
              <w:numPr>
                <w:ilvl w:val="0"/>
                <w:numId w:val="22"/>
              </w:numPr>
              <w:spacing w:line="223" w:lineRule="exact"/>
              <w:ind w:left="178" w:hanging="142"/>
              <w:rPr>
                <w:rFonts w:ascii="Arial" w:eastAsia="Arial" w:hAnsi="Arial" w:cs="Arial"/>
                <w:sz w:val="20"/>
                <w:szCs w:val="20"/>
                <w:lang w:val="es-ES_tradnl" w:bidi="ar-SA"/>
              </w:rPr>
            </w:pPr>
            <w:r w:rsidRPr="00B061ED">
              <w:rPr>
                <w:rFonts w:ascii="Arial" w:eastAsia="Arial" w:hAnsi="Arial" w:cs="Arial"/>
                <w:sz w:val="20"/>
                <w:szCs w:val="20"/>
                <w:lang w:val="es-ES_tradnl" w:bidi="ar-SA"/>
              </w:rPr>
              <w:t xml:space="preserve">Calendario publicado en: </w:t>
            </w:r>
            <w:hyperlink r:id="rId13" w:history="1">
              <w:r w:rsidRPr="00CE442C">
                <w:rPr>
                  <w:rStyle w:val="Hipervnculo"/>
                  <w:rFonts w:ascii="Arial" w:eastAsia="Arial" w:hAnsi="Arial" w:cs="Arial"/>
                  <w:sz w:val="20"/>
                  <w:szCs w:val="20"/>
                  <w:lang w:val="es-ES_tradnl" w:bidi="ar-SA"/>
                </w:rPr>
                <w:t>https://sesaj.org/sesionesCC</w:t>
              </w:r>
            </w:hyperlink>
            <w:r>
              <w:rPr>
                <w:rFonts w:ascii="Arial" w:eastAsia="Arial" w:hAnsi="Arial" w:cs="Arial"/>
                <w:sz w:val="20"/>
                <w:szCs w:val="20"/>
                <w:lang w:val="es-ES_tradnl" w:bidi="ar-SA"/>
              </w:rPr>
              <w:t xml:space="preserve"> </w:t>
            </w:r>
          </w:p>
        </w:tc>
      </w:tr>
    </w:tbl>
    <w:p w14:paraId="365BBB5F" w14:textId="7B42009A" w:rsidR="00B872EE" w:rsidRDefault="00B872EE" w:rsidP="00C86FA3">
      <w:pPr>
        <w:rPr>
          <w:rFonts w:eastAsia="Arial" w:cs="Arial"/>
          <w:b/>
          <w:bCs/>
          <w:color w:val="006078"/>
          <w:szCs w:val="22"/>
        </w:rPr>
      </w:pPr>
    </w:p>
    <w:p w14:paraId="2E1E1473" w14:textId="53034709" w:rsidR="00E01C66" w:rsidRDefault="00E01C66" w:rsidP="00C86FA3">
      <w:pPr>
        <w:rPr>
          <w:rFonts w:eastAsia="Arial" w:cs="Arial"/>
          <w:b/>
          <w:bCs/>
          <w:color w:val="006078"/>
          <w:szCs w:val="22"/>
        </w:rPr>
      </w:pPr>
    </w:p>
    <w:p w14:paraId="379E8C26" w14:textId="304044DC" w:rsidR="003717B2" w:rsidRDefault="00E01C66" w:rsidP="00D479DE">
      <w:pPr>
        <w:rPr>
          <w:rFonts w:cs="Arial"/>
          <w:szCs w:val="22"/>
        </w:rPr>
      </w:pPr>
      <w:r>
        <w:rPr>
          <w:rFonts w:cs="Arial"/>
          <w:szCs w:val="22"/>
        </w:rPr>
        <w:t>La</w:t>
      </w:r>
      <w:r w:rsidRPr="00960677">
        <w:rPr>
          <w:rFonts w:cs="Arial"/>
          <w:szCs w:val="22"/>
        </w:rPr>
        <w:t xml:space="preserve"> </w:t>
      </w:r>
      <w:proofErr w:type="gramStart"/>
      <w:r w:rsidRPr="00960677">
        <w:rPr>
          <w:rFonts w:cs="Arial"/>
          <w:szCs w:val="22"/>
        </w:rPr>
        <w:t>Secretaria Técnica</w:t>
      </w:r>
      <w:proofErr w:type="gramEnd"/>
      <w:r w:rsidRPr="00960677">
        <w:rPr>
          <w:rFonts w:cs="Arial"/>
          <w:szCs w:val="22"/>
        </w:rPr>
        <w:t xml:space="preserve"> </w:t>
      </w:r>
      <w:r w:rsidR="007100AF">
        <w:rPr>
          <w:rFonts w:cs="Arial"/>
          <w:szCs w:val="22"/>
        </w:rPr>
        <w:t>señala que</w:t>
      </w:r>
      <w:r w:rsidR="000F17C3">
        <w:rPr>
          <w:rFonts w:cs="Arial"/>
          <w:szCs w:val="22"/>
        </w:rPr>
        <w:t>,</w:t>
      </w:r>
      <w:r w:rsidR="007100AF" w:rsidRPr="007100AF">
        <w:rPr>
          <w:rFonts w:cs="Arial"/>
          <w:szCs w:val="22"/>
        </w:rPr>
        <w:t xml:space="preserve"> como en otras ocasiones</w:t>
      </w:r>
      <w:r w:rsidR="00E9554D">
        <w:rPr>
          <w:rFonts w:cs="Arial"/>
          <w:szCs w:val="22"/>
        </w:rPr>
        <w:t>,</w:t>
      </w:r>
      <w:r w:rsidR="007100AF" w:rsidRPr="007100AF">
        <w:rPr>
          <w:rFonts w:cs="Arial"/>
          <w:szCs w:val="22"/>
        </w:rPr>
        <w:t xml:space="preserve"> algunos de los acuerdos del Comité Coordinador </w:t>
      </w:r>
      <w:r w:rsidR="00E9554D">
        <w:rPr>
          <w:rFonts w:cs="Arial"/>
          <w:szCs w:val="22"/>
        </w:rPr>
        <w:t>-</w:t>
      </w:r>
      <w:r w:rsidR="007100AF" w:rsidRPr="007100AF">
        <w:rPr>
          <w:rFonts w:cs="Arial"/>
          <w:szCs w:val="22"/>
        </w:rPr>
        <w:t>como las estrategias amplias a lo largo del tiempo</w:t>
      </w:r>
      <w:r w:rsidR="00E9554D">
        <w:rPr>
          <w:rFonts w:cs="Arial"/>
          <w:szCs w:val="22"/>
        </w:rPr>
        <w:t>-</w:t>
      </w:r>
      <w:r w:rsidR="007100AF" w:rsidRPr="007100AF">
        <w:rPr>
          <w:rFonts w:cs="Arial"/>
          <w:szCs w:val="22"/>
        </w:rPr>
        <w:t xml:space="preserve"> son acciones continuas o con resultados que solamente se pueden dar por concluidos en el mediano y largo plazo</w:t>
      </w:r>
      <w:r w:rsidR="00E9554D">
        <w:rPr>
          <w:rFonts w:cs="Arial"/>
          <w:szCs w:val="22"/>
        </w:rPr>
        <w:t>. E</w:t>
      </w:r>
      <w:r w:rsidR="007100AF" w:rsidRPr="007100AF">
        <w:rPr>
          <w:rFonts w:cs="Arial"/>
          <w:szCs w:val="22"/>
        </w:rPr>
        <w:t>n este sentido se les h</w:t>
      </w:r>
      <w:r w:rsidR="00BF5DFF">
        <w:rPr>
          <w:rFonts w:cs="Arial"/>
          <w:szCs w:val="22"/>
        </w:rPr>
        <w:t>izo</w:t>
      </w:r>
      <w:r w:rsidR="007100AF" w:rsidRPr="007100AF">
        <w:rPr>
          <w:rFonts w:cs="Arial"/>
          <w:szCs w:val="22"/>
        </w:rPr>
        <w:t xml:space="preserve"> llegar el reporte que da cuenta del seguimiento de los acuerdos de este máximo </w:t>
      </w:r>
      <w:r w:rsidR="008F2DFD">
        <w:rPr>
          <w:rFonts w:cs="Arial"/>
          <w:szCs w:val="22"/>
        </w:rPr>
        <w:t>Ó</w:t>
      </w:r>
      <w:r w:rsidR="007100AF" w:rsidRPr="007100AF">
        <w:rPr>
          <w:rFonts w:cs="Arial"/>
          <w:szCs w:val="22"/>
        </w:rPr>
        <w:t xml:space="preserve">rgano </w:t>
      </w:r>
      <w:r w:rsidR="008F2DFD">
        <w:rPr>
          <w:rFonts w:cs="Arial"/>
          <w:szCs w:val="22"/>
        </w:rPr>
        <w:t>C</w:t>
      </w:r>
      <w:r w:rsidR="007100AF" w:rsidRPr="007100AF">
        <w:rPr>
          <w:rFonts w:cs="Arial"/>
          <w:szCs w:val="22"/>
        </w:rPr>
        <w:t>olegiado</w:t>
      </w:r>
      <w:r w:rsidR="00BF5DFF">
        <w:rPr>
          <w:rFonts w:cs="Arial"/>
          <w:szCs w:val="22"/>
        </w:rPr>
        <w:t>. Resalta</w:t>
      </w:r>
      <w:r w:rsidR="007100AF" w:rsidRPr="007100AF">
        <w:rPr>
          <w:rFonts w:cs="Arial"/>
          <w:szCs w:val="22"/>
        </w:rPr>
        <w:t xml:space="preserve"> </w:t>
      </w:r>
      <w:r w:rsidR="00BF5DFF">
        <w:rPr>
          <w:rFonts w:cs="Arial"/>
          <w:szCs w:val="22"/>
        </w:rPr>
        <w:t xml:space="preserve">del acuerdo </w:t>
      </w:r>
      <w:r w:rsidR="00BF5DFF" w:rsidRPr="00BF5DFF">
        <w:rPr>
          <w:rFonts w:cs="Arial"/>
          <w:szCs w:val="22"/>
        </w:rPr>
        <w:t>A.CC.2020.8</w:t>
      </w:r>
      <w:r w:rsidR="00BF5DFF">
        <w:rPr>
          <w:rFonts w:cs="Arial"/>
          <w:szCs w:val="22"/>
        </w:rPr>
        <w:t xml:space="preserve">, </w:t>
      </w:r>
      <w:r w:rsidR="007100AF" w:rsidRPr="007100AF">
        <w:rPr>
          <w:rFonts w:cs="Arial"/>
          <w:szCs w:val="22"/>
        </w:rPr>
        <w:t>que ya se puede dar como parcialmente concluido</w:t>
      </w:r>
      <w:r w:rsidR="00BF5DFF">
        <w:rPr>
          <w:rFonts w:cs="Arial"/>
          <w:szCs w:val="22"/>
        </w:rPr>
        <w:t>,</w:t>
      </w:r>
      <w:r w:rsidR="007100AF" w:rsidRPr="007100AF">
        <w:rPr>
          <w:rFonts w:cs="Arial"/>
          <w:szCs w:val="22"/>
        </w:rPr>
        <w:t xml:space="preserve"> que la Contraloría del Estado report</w:t>
      </w:r>
      <w:r w:rsidR="00BF5DFF">
        <w:rPr>
          <w:rFonts w:cs="Arial"/>
          <w:szCs w:val="22"/>
        </w:rPr>
        <w:t>ó</w:t>
      </w:r>
      <w:r w:rsidR="007100AF" w:rsidRPr="007100AF">
        <w:rPr>
          <w:rFonts w:cs="Arial"/>
          <w:szCs w:val="22"/>
        </w:rPr>
        <w:t xml:space="preserve"> a esta Secretaría Ejecutiva el cumplimiento que ha dado a la </w:t>
      </w:r>
      <w:r w:rsidR="00E9554D">
        <w:rPr>
          <w:rFonts w:cs="Arial"/>
          <w:szCs w:val="22"/>
        </w:rPr>
        <w:t>R</w:t>
      </w:r>
      <w:r w:rsidR="007100AF" w:rsidRPr="007100AF">
        <w:rPr>
          <w:rFonts w:cs="Arial"/>
          <w:szCs w:val="22"/>
        </w:rPr>
        <w:t xml:space="preserve">ecomendación para el </w:t>
      </w:r>
      <w:r w:rsidR="00E9554D">
        <w:rPr>
          <w:rFonts w:cs="Arial"/>
          <w:szCs w:val="22"/>
        </w:rPr>
        <w:t>F</w:t>
      </w:r>
      <w:r w:rsidR="007100AF" w:rsidRPr="007100AF">
        <w:rPr>
          <w:rFonts w:cs="Arial"/>
          <w:szCs w:val="22"/>
        </w:rPr>
        <w:t xml:space="preserve">ortalecimiento </w:t>
      </w:r>
      <w:r w:rsidR="00E9554D">
        <w:rPr>
          <w:rFonts w:cs="Arial"/>
          <w:szCs w:val="22"/>
        </w:rPr>
        <w:t>I</w:t>
      </w:r>
      <w:r w:rsidR="007100AF" w:rsidRPr="007100AF">
        <w:rPr>
          <w:rFonts w:cs="Arial"/>
          <w:szCs w:val="22"/>
        </w:rPr>
        <w:t xml:space="preserve">nstitucional de la Contraloría Social en los </w:t>
      </w:r>
      <w:r w:rsidR="00E9554D">
        <w:rPr>
          <w:rFonts w:cs="Arial"/>
          <w:szCs w:val="22"/>
        </w:rPr>
        <w:t>M</w:t>
      </w:r>
      <w:r w:rsidR="007100AF" w:rsidRPr="007100AF">
        <w:rPr>
          <w:rFonts w:cs="Arial"/>
          <w:szCs w:val="22"/>
        </w:rPr>
        <w:t xml:space="preserve">unicipios del Estado de Jalisco, mediante la elaboración de la Guía para la Implementación de la Contraloría Social, punto número 3 de la recomendación. </w:t>
      </w:r>
      <w:r w:rsidR="0052491B">
        <w:rPr>
          <w:rFonts w:cs="Arial"/>
          <w:szCs w:val="22"/>
        </w:rPr>
        <w:t>Agradece a la Contralora del Estado por el trabajo y material enviado.</w:t>
      </w:r>
    </w:p>
    <w:p w14:paraId="060F592D" w14:textId="77777777" w:rsidR="000F17C3" w:rsidRPr="00D479DE" w:rsidRDefault="000F17C3" w:rsidP="00D479DE">
      <w:pPr>
        <w:rPr>
          <w:rFonts w:cs="Arial"/>
          <w:szCs w:val="22"/>
        </w:rPr>
      </w:pPr>
    </w:p>
    <w:p w14:paraId="253FF31F" w14:textId="7A3C5634" w:rsidR="003717B2" w:rsidRDefault="007E2128" w:rsidP="00D479DE">
      <w:pPr>
        <w:rPr>
          <w:rFonts w:cs="Arial"/>
          <w:szCs w:val="22"/>
        </w:rPr>
      </w:pPr>
      <w:r>
        <w:rPr>
          <w:rFonts w:cs="Arial"/>
          <w:szCs w:val="22"/>
        </w:rPr>
        <w:t xml:space="preserve">La </w:t>
      </w:r>
      <w:proofErr w:type="gramStart"/>
      <w:r>
        <w:rPr>
          <w:rFonts w:cs="Arial"/>
          <w:szCs w:val="22"/>
        </w:rPr>
        <w:t>Presidenta</w:t>
      </w:r>
      <w:proofErr w:type="gramEnd"/>
      <w:r>
        <w:rPr>
          <w:rFonts w:cs="Arial"/>
          <w:szCs w:val="22"/>
        </w:rPr>
        <w:t xml:space="preserve"> del Comité Coordinador agradece a la Secretaria Técnica por la</w:t>
      </w:r>
      <w:r w:rsidRPr="007E2128">
        <w:rPr>
          <w:rFonts w:cs="Arial"/>
          <w:szCs w:val="22"/>
        </w:rPr>
        <w:t xml:space="preserve"> información y </w:t>
      </w:r>
      <w:r w:rsidR="002D2CA3">
        <w:rPr>
          <w:rFonts w:cs="Arial"/>
          <w:szCs w:val="22"/>
        </w:rPr>
        <w:t xml:space="preserve">reconoce </w:t>
      </w:r>
      <w:r>
        <w:rPr>
          <w:rFonts w:cs="Arial"/>
          <w:szCs w:val="22"/>
        </w:rPr>
        <w:t>a la</w:t>
      </w:r>
      <w:r w:rsidRPr="007E2128">
        <w:rPr>
          <w:rFonts w:cs="Arial"/>
          <w:szCs w:val="22"/>
        </w:rPr>
        <w:t xml:space="preserve"> Contralora que la </w:t>
      </w:r>
      <w:r w:rsidR="002D2CA3">
        <w:rPr>
          <w:rFonts w:cs="Arial"/>
          <w:szCs w:val="22"/>
        </w:rPr>
        <w:t>r</w:t>
      </w:r>
      <w:r w:rsidRPr="007E2128">
        <w:rPr>
          <w:rFonts w:cs="Arial"/>
          <w:szCs w:val="22"/>
        </w:rPr>
        <w:t>ecomendación se vaya cumpliendo</w:t>
      </w:r>
      <w:r>
        <w:rPr>
          <w:rFonts w:cs="Arial"/>
          <w:szCs w:val="22"/>
        </w:rPr>
        <w:t>,</w:t>
      </w:r>
      <w:r w:rsidRPr="007E2128">
        <w:rPr>
          <w:rFonts w:cs="Arial"/>
          <w:szCs w:val="22"/>
        </w:rPr>
        <w:t xml:space="preserve"> especialmente porque </w:t>
      </w:r>
      <w:r>
        <w:rPr>
          <w:rFonts w:cs="Arial"/>
          <w:szCs w:val="22"/>
        </w:rPr>
        <w:t xml:space="preserve">surgió </w:t>
      </w:r>
      <w:r w:rsidRPr="007E2128">
        <w:rPr>
          <w:rFonts w:cs="Arial"/>
          <w:szCs w:val="22"/>
        </w:rPr>
        <w:t>del trabajo colaborativo de la Contraloría del Estado con el Comité de Participación Social</w:t>
      </w:r>
      <w:r w:rsidR="002D2CA3">
        <w:rPr>
          <w:rFonts w:cs="Arial"/>
          <w:szCs w:val="22"/>
        </w:rPr>
        <w:t>. C</w:t>
      </w:r>
      <w:r>
        <w:rPr>
          <w:rFonts w:cs="Arial"/>
          <w:szCs w:val="22"/>
        </w:rPr>
        <w:t>onsidera</w:t>
      </w:r>
      <w:r w:rsidRPr="007E2128">
        <w:rPr>
          <w:rFonts w:cs="Arial"/>
          <w:szCs w:val="22"/>
        </w:rPr>
        <w:t xml:space="preserve"> fundamental la participación de la ciudadanía</w:t>
      </w:r>
      <w:r>
        <w:rPr>
          <w:rFonts w:cs="Arial"/>
          <w:szCs w:val="22"/>
        </w:rPr>
        <w:t xml:space="preserve"> </w:t>
      </w:r>
      <w:r w:rsidRPr="007E2128">
        <w:rPr>
          <w:rFonts w:cs="Arial"/>
          <w:szCs w:val="22"/>
        </w:rPr>
        <w:t xml:space="preserve">en el control de la corrupción y </w:t>
      </w:r>
      <w:r>
        <w:rPr>
          <w:rFonts w:cs="Arial"/>
          <w:szCs w:val="22"/>
        </w:rPr>
        <w:t xml:space="preserve">que </w:t>
      </w:r>
      <w:r w:rsidRPr="007E2128">
        <w:rPr>
          <w:rFonts w:cs="Arial"/>
          <w:szCs w:val="22"/>
        </w:rPr>
        <w:t xml:space="preserve">es uno de los instrumentos más eficaces para hacerlo. </w:t>
      </w:r>
      <w:r>
        <w:rPr>
          <w:rFonts w:cs="Arial"/>
          <w:szCs w:val="22"/>
        </w:rPr>
        <w:t xml:space="preserve">Consulta si la Contralora del Estado quiere comentar algo. </w:t>
      </w:r>
    </w:p>
    <w:p w14:paraId="09DD7343" w14:textId="0F9B81AC" w:rsidR="007E2128" w:rsidRDefault="007E2128" w:rsidP="00D479DE">
      <w:pPr>
        <w:rPr>
          <w:rFonts w:cs="Arial"/>
          <w:szCs w:val="22"/>
        </w:rPr>
      </w:pPr>
    </w:p>
    <w:p w14:paraId="52113643" w14:textId="6C505387" w:rsidR="00CD4CCB" w:rsidRPr="00D479DE" w:rsidRDefault="002454C9" w:rsidP="00D479DE">
      <w:pPr>
        <w:rPr>
          <w:rFonts w:cs="Arial"/>
          <w:szCs w:val="22"/>
        </w:rPr>
      </w:pPr>
      <w:r>
        <w:rPr>
          <w:rFonts w:cs="Arial"/>
          <w:szCs w:val="22"/>
        </w:rPr>
        <w:t xml:space="preserve">La Contralora del Estado coincide con la </w:t>
      </w:r>
      <w:proofErr w:type="gramStart"/>
      <w:r>
        <w:rPr>
          <w:rFonts w:cs="Arial"/>
          <w:szCs w:val="22"/>
        </w:rPr>
        <w:t>Presidenta</w:t>
      </w:r>
      <w:proofErr w:type="gramEnd"/>
      <w:r>
        <w:rPr>
          <w:rFonts w:cs="Arial"/>
          <w:szCs w:val="22"/>
        </w:rPr>
        <w:t xml:space="preserve"> del Comité Coordinador </w:t>
      </w:r>
      <w:r w:rsidR="00CD4CCB">
        <w:rPr>
          <w:rFonts w:cs="Arial"/>
          <w:szCs w:val="22"/>
        </w:rPr>
        <w:t xml:space="preserve">y agrega que </w:t>
      </w:r>
      <w:r w:rsidR="00CD4CCB" w:rsidRPr="00CD4CCB">
        <w:rPr>
          <w:rFonts w:cs="Arial"/>
          <w:szCs w:val="22"/>
        </w:rPr>
        <w:t>fav</w:t>
      </w:r>
      <w:r w:rsidR="00CD4CCB">
        <w:rPr>
          <w:rFonts w:cs="Arial"/>
          <w:szCs w:val="22"/>
        </w:rPr>
        <w:t>orecerá</w:t>
      </w:r>
      <w:r w:rsidR="00CD4CCB" w:rsidRPr="00CD4CCB">
        <w:rPr>
          <w:rFonts w:cs="Arial"/>
          <w:szCs w:val="22"/>
        </w:rPr>
        <w:t xml:space="preserve"> la vinculación con los Gobiernos Municipales, como es </w:t>
      </w:r>
      <w:r w:rsidR="00CD4CCB">
        <w:rPr>
          <w:rFonts w:cs="Arial"/>
          <w:szCs w:val="22"/>
        </w:rPr>
        <w:t>la</w:t>
      </w:r>
      <w:r w:rsidR="00CD4CCB" w:rsidRPr="00CD4CCB">
        <w:rPr>
          <w:rFonts w:cs="Arial"/>
          <w:szCs w:val="22"/>
        </w:rPr>
        <w:t xml:space="preserve"> pretensión.</w:t>
      </w:r>
    </w:p>
    <w:p w14:paraId="58F954D8" w14:textId="77777777" w:rsidR="00CD4CCB" w:rsidRDefault="00CD4CCB" w:rsidP="00D479DE">
      <w:pPr>
        <w:rPr>
          <w:rFonts w:cs="Arial"/>
          <w:szCs w:val="22"/>
        </w:rPr>
      </w:pPr>
    </w:p>
    <w:p w14:paraId="7F263E98" w14:textId="38CFB777" w:rsidR="004B2291" w:rsidRPr="004B2291" w:rsidRDefault="004A3580" w:rsidP="004B2291">
      <w:pPr>
        <w:rPr>
          <w:rFonts w:cs="Arial"/>
          <w:szCs w:val="22"/>
        </w:rPr>
      </w:pPr>
      <w:r>
        <w:rPr>
          <w:rFonts w:cs="Arial"/>
          <w:szCs w:val="22"/>
        </w:rPr>
        <w:t>Finalmente</w:t>
      </w:r>
      <w:r w:rsidR="00D92028">
        <w:rPr>
          <w:rFonts w:cs="Arial"/>
          <w:szCs w:val="22"/>
        </w:rPr>
        <w:t>,</w:t>
      </w:r>
      <w:r>
        <w:rPr>
          <w:rFonts w:cs="Arial"/>
          <w:szCs w:val="22"/>
        </w:rPr>
        <w:t xml:space="preserve"> </w:t>
      </w:r>
      <w:r w:rsidR="00B33AE9">
        <w:rPr>
          <w:rFonts w:cs="Arial"/>
          <w:szCs w:val="22"/>
        </w:rPr>
        <w:t xml:space="preserve">la </w:t>
      </w:r>
      <w:proofErr w:type="gramStart"/>
      <w:r w:rsidR="00B33AE9">
        <w:rPr>
          <w:rFonts w:cs="Arial"/>
          <w:szCs w:val="22"/>
        </w:rPr>
        <w:t>Presidenta</w:t>
      </w:r>
      <w:proofErr w:type="gramEnd"/>
      <w:r w:rsidR="00B33AE9">
        <w:rPr>
          <w:rFonts w:cs="Arial"/>
          <w:szCs w:val="22"/>
        </w:rPr>
        <w:t xml:space="preserve"> del Comité Coordinador </w:t>
      </w:r>
      <w:r w:rsidR="004B2291">
        <w:rPr>
          <w:rFonts w:cs="Arial"/>
          <w:szCs w:val="22"/>
        </w:rPr>
        <w:t>menciona que</w:t>
      </w:r>
      <w:r w:rsidR="004B2291" w:rsidRPr="004B2291">
        <w:rPr>
          <w:rFonts w:cs="Arial"/>
          <w:szCs w:val="22"/>
        </w:rPr>
        <w:t xml:space="preserve"> se toma conocimiento del seguimiento de acuerdos como lo informa la Secretaria Técnica. </w:t>
      </w:r>
      <w:r w:rsidR="004B2291">
        <w:rPr>
          <w:rFonts w:cs="Arial"/>
          <w:szCs w:val="22"/>
        </w:rPr>
        <w:t>Consulta si alguien tiene algún comentario al respecto. Al no haberlos</w:t>
      </w:r>
      <w:r w:rsidR="002D2CA3">
        <w:rPr>
          <w:rFonts w:cs="Arial"/>
          <w:szCs w:val="22"/>
        </w:rPr>
        <w:t>,</w:t>
      </w:r>
      <w:r w:rsidR="004B2291">
        <w:rPr>
          <w:rFonts w:cs="Arial"/>
          <w:szCs w:val="22"/>
        </w:rPr>
        <w:t xml:space="preserve"> solicita a la </w:t>
      </w:r>
      <w:proofErr w:type="gramStart"/>
      <w:r w:rsidR="004B2291">
        <w:rPr>
          <w:rFonts w:cs="Arial"/>
          <w:szCs w:val="22"/>
        </w:rPr>
        <w:t>Secretaria Técnica</w:t>
      </w:r>
      <w:proofErr w:type="gramEnd"/>
      <w:r w:rsidR="004B2291">
        <w:rPr>
          <w:rFonts w:cs="Arial"/>
          <w:szCs w:val="22"/>
        </w:rPr>
        <w:t xml:space="preserve"> continuar con el siguiente punto. </w:t>
      </w:r>
    </w:p>
    <w:p w14:paraId="583FA47D" w14:textId="526E5EAF" w:rsidR="008B0C97" w:rsidRDefault="008B0C97" w:rsidP="00C86FA3">
      <w:pPr>
        <w:rPr>
          <w:rFonts w:eastAsia="Arial" w:cs="Arial"/>
          <w:b/>
          <w:bCs/>
          <w:color w:val="006078"/>
          <w:szCs w:val="22"/>
        </w:rPr>
      </w:pPr>
    </w:p>
    <w:p w14:paraId="6F333DAE" w14:textId="64FD5673" w:rsidR="008B0C97" w:rsidRDefault="008B0C97" w:rsidP="00C86FA3">
      <w:pPr>
        <w:rPr>
          <w:rFonts w:eastAsia="Arial" w:cs="Arial"/>
          <w:b/>
          <w:bCs/>
          <w:color w:val="006078"/>
          <w:szCs w:val="22"/>
        </w:rPr>
      </w:pPr>
    </w:p>
    <w:p w14:paraId="65EA6872" w14:textId="6CB5C21E" w:rsidR="005E38D2" w:rsidRDefault="005E38D2" w:rsidP="00C86FA3">
      <w:pPr>
        <w:rPr>
          <w:rFonts w:eastAsia="Arial" w:cs="Arial"/>
          <w:b/>
          <w:bCs/>
          <w:color w:val="006078"/>
          <w:szCs w:val="22"/>
        </w:rPr>
      </w:pPr>
    </w:p>
    <w:p w14:paraId="13E4D789" w14:textId="4D6A7829" w:rsidR="005E38D2" w:rsidRDefault="005E38D2" w:rsidP="00C86FA3">
      <w:pPr>
        <w:rPr>
          <w:rFonts w:eastAsia="Arial" w:cs="Arial"/>
          <w:b/>
          <w:bCs/>
          <w:color w:val="006078"/>
          <w:szCs w:val="22"/>
        </w:rPr>
      </w:pPr>
    </w:p>
    <w:p w14:paraId="08908DD2" w14:textId="77777777" w:rsidR="005E38D2" w:rsidRPr="00960677" w:rsidRDefault="005E38D2" w:rsidP="00C86FA3">
      <w:pPr>
        <w:rPr>
          <w:rFonts w:eastAsia="Arial" w:cs="Arial"/>
          <w:b/>
          <w:bCs/>
          <w:color w:val="006078"/>
          <w:szCs w:val="22"/>
        </w:rPr>
      </w:pPr>
    </w:p>
    <w:p w14:paraId="68932BCD" w14:textId="77C4123B" w:rsidR="00A02F57" w:rsidRPr="004B2291" w:rsidRDefault="00A02F57" w:rsidP="004B2291">
      <w:pPr>
        <w:pStyle w:val="Prrafodelista"/>
        <w:numPr>
          <w:ilvl w:val="0"/>
          <w:numId w:val="7"/>
        </w:numPr>
        <w:rPr>
          <w:rFonts w:eastAsia="Arial" w:cs="Arial"/>
          <w:b/>
          <w:bCs/>
          <w:color w:val="006078"/>
          <w:szCs w:val="22"/>
        </w:rPr>
      </w:pPr>
      <w:bookmarkStart w:id="0" w:name="_Hlk42520280"/>
      <w:r w:rsidRPr="004B2291">
        <w:rPr>
          <w:rFonts w:eastAsia="Arial" w:cs="Arial"/>
          <w:b/>
          <w:bCs/>
          <w:color w:val="006078"/>
          <w:szCs w:val="22"/>
        </w:rPr>
        <w:lastRenderedPageBreak/>
        <w:t>Presentación de la propuesta y</w:t>
      </w:r>
      <w:r w:rsidR="002D2CA3">
        <w:rPr>
          <w:rFonts w:eastAsia="Arial" w:cs="Arial"/>
          <w:b/>
          <w:bCs/>
          <w:color w:val="006078"/>
          <w:szCs w:val="22"/>
        </w:rPr>
        <w:t>,</w:t>
      </w:r>
      <w:r w:rsidRPr="004B2291">
        <w:rPr>
          <w:rFonts w:eastAsia="Arial" w:cs="Arial"/>
          <w:b/>
          <w:bCs/>
          <w:color w:val="006078"/>
          <w:szCs w:val="22"/>
        </w:rPr>
        <w:t xml:space="preserve"> en su caso, aprobación del Programa de Trabajo </w:t>
      </w:r>
      <w:r w:rsidR="002D2CA3">
        <w:rPr>
          <w:rFonts w:eastAsia="Arial" w:cs="Arial"/>
          <w:b/>
          <w:bCs/>
          <w:color w:val="006078"/>
          <w:szCs w:val="22"/>
        </w:rPr>
        <w:t xml:space="preserve">Anual </w:t>
      </w:r>
      <w:r w:rsidRPr="004B2291">
        <w:rPr>
          <w:rFonts w:eastAsia="Arial" w:cs="Arial"/>
          <w:b/>
          <w:bCs/>
          <w:color w:val="006078"/>
          <w:szCs w:val="22"/>
        </w:rPr>
        <w:t>2021 del Comité Coordinador</w:t>
      </w:r>
    </w:p>
    <w:p w14:paraId="325314A3" w14:textId="77777777" w:rsidR="00771A6F" w:rsidRPr="00960677" w:rsidRDefault="00771A6F" w:rsidP="00CD0D2D">
      <w:pPr>
        <w:pStyle w:val="Prrafodelista"/>
        <w:jc w:val="both"/>
        <w:rPr>
          <w:rFonts w:eastAsia="Arial" w:cs="Arial"/>
          <w:szCs w:val="22"/>
          <w:highlight w:val="white"/>
        </w:rPr>
      </w:pPr>
    </w:p>
    <w:bookmarkEnd w:id="0"/>
    <w:p w14:paraId="08159E3C" w14:textId="1C5F430C" w:rsidR="00ED4E81" w:rsidRDefault="005377B9" w:rsidP="00E90500">
      <w:pPr>
        <w:rPr>
          <w:rFonts w:cs="Arial"/>
          <w:szCs w:val="22"/>
        </w:rPr>
      </w:pPr>
      <w:r>
        <w:rPr>
          <w:rFonts w:cs="Arial"/>
          <w:szCs w:val="22"/>
        </w:rPr>
        <w:t xml:space="preserve">La </w:t>
      </w:r>
      <w:proofErr w:type="gramStart"/>
      <w:r>
        <w:rPr>
          <w:rFonts w:cs="Arial"/>
          <w:szCs w:val="22"/>
        </w:rPr>
        <w:t>Secretaria Técnica</w:t>
      </w:r>
      <w:proofErr w:type="gramEnd"/>
      <w:r>
        <w:rPr>
          <w:rFonts w:cs="Arial"/>
          <w:szCs w:val="22"/>
        </w:rPr>
        <w:t xml:space="preserve"> </w:t>
      </w:r>
      <w:r w:rsidR="00767058">
        <w:rPr>
          <w:rFonts w:cs="Arial"/>
          <w:szCs w:val="22"/>
        </w:rPr>
        <w:t>puntualiza que</w:t>
      </w:r>
      <w:r w:rsidR="00E90500" w:rsidRPr="00E90500">
        <w:rPr>
          <w:rFonts w:cs="Arial"/>
          <w:szCs w:val="22"/>
        </w:rPr>
        <w:t xml:space="preserve"> conforme </w:t>
      </w:r>
      <w:r w:rsidR="00C6246C">
        <w:rPr>
          <w:rFonts w:cs="Arial"/>
          <w:szCs w:val="22"/>
        </w:rPr>
        <w:t xml:space="preserve">a lo establecido en la </w:t>
      </w:r>
      <w:r w:rsidR="00C6246C" w:rsidRPr="005B754A">
        <w:rPr>
          <w:rFonts w:cs="Arial"/>
          <w:szCs w:val="22"/>
        </w:rPr>
        <w:t>Ruta Crítica para la Elaboración de la propuesta del Programa de Trabajo Anual 2021 del Comité Coordinador</w:t>
      </w:r>
      <w:r w:rsidR="00C6246C" w:rsidRPr="00C6246C">
        <w:rPr>
          <w:rFonts w:cs="Arial"/>
          <w:szCs w:val="22"/>
        </w:rPr>
        <w:t xml:space="preserve">, </w:t>
      </w:r>
      <w:r w:rsidR="00C6246C">
        <w:rPr>
          <w:rFonts w:cs="Arial"/>
          <w:szCs w:val="22"/>
        </w:rPr>
        <w:t>aprobada</w:t>
      </w:r>
      <w:r w:rsidR="00C6246C" w:rsidRPr="00C6246C">
        <w:rPr>
          <w:rFonts w:cs="Arial"/>
          <w:szCs w:val="22"/>
        </w:rPr>
        <w:t xml:space="preserve"> el 18 de enero, se elaboraron por parte de </w:t>
      </w:r>
      <w:r w:rsidR="00C6246C">
        <w:rPr>
          <w:rFonts w:cs="Arial"/>
          <w:szCs w:val="22"/>
        </w:rPr>
        <w:t>la</w:t>
      </w:r>
      <w:r w:rsidR="00C6246C" w:rsidRPr="00C6246C">
        <w:rPr>
          <w:rFonts w:cs="Arial"/>
          <w:szCs w:val="22"/>
        </w:rPr>
        <w:t xml:space="preserve"> Secretaría Ejecutiva los insumos técnicos para recabar </w:t>
      </w:r>
      <w:r w:rsidR="00C6246C">
        <w:rPr>
          <w:rFonts w:cs="Arial"/>
          <w:szCs w:val="22"/>
        </w:rPr>
        <w:t>las</w:t>
      </w:r>
      <w:r w:rsidR="00C6246C" w:rsidRPr="00C6246C">
        <w:rPr>
          <w:rFonts w:cs="Arial"/>
          <w:szCs w:val="22"/>
        </w:rPr>
        <w:t xml:space="preserve"> propuestas de actividades</w:t>
      </w:r>
      <w:r w:rsidR="0045794C">
        <w:rPr>
          <w:rFonts w:cs="Arial"/>
          <w:szCs w:val="22"/>
        </w:rPr>
        <w:t>. S</w:t>
      </w:r>
      <w:r w:rsidR="00C6246C" w:rsidRPr="00C6246C">
        <w:rPr>
          <w:rFonts w:cs="Arial"/>
          <w:szCs w:val="22"/>
        </w:rPr>
        <w:t xml:space="preserve">e llevaron a cabo reuniones con </w:t>
      </w:r>
      <w:r w:rsidR="00C6246C">
        <w:rPr>
          <w:rFonts w:cs="Arial"/>
          <w:szCs w:val="22"/>
        </w:rPr>
        <w:t>los</w:t>
      </w:r>
      <w:r w:rsidR="00C6246C" w:rsidRPr="00C6246C">
        <w:rPr>
          <w:rFonts w:cs="Arial"/>
          <w:szCs w:val="22"/>
        </w:rPr>
        <w:t xml:space="preserve"> </w:t>
      </w:r>
      <w:r w:rsidR="008F2DFD">
        <w:rPr>
          <w:rFonts w:cs="Arial"/>
          <w:szCs w:val="22"/>
        </w:rPr>
        <w:t>e</w:t>
      </w:r>
      <w:r w:rsidR="00C6246C" w:rsidRPr="00C6246C">
        <w:rPr>
          <w:rFonts w:cs="Arial"/>
          <w:szCs w:val="22"/>
        </w:rPr>
        <w:t>nlaces</w:t>
      </w:r>
      <w:r w:rsidR="0045794C">
        <w:rPr>
          <w:rFonts w:cs="Arial"/>
          <w:szCs w:val="22"/>
        </w:rPr>
        <w:t>;</w:t>
      </w:r>
      <w:r w:rsidR="00C6246C" w:rsidRPr="00C6246C">
        <w:rPr>
          <w:rFonts w:cs="Arial"/>
          <w:szCs w:val="22"/>
        </w:rPr>
        <w:t xml:space="preserve"> las propuestas de actividades que están en el Programa de Trabajo </w:t>
      </w:r>
      <w:r w:rsidR="0045794C">
        <w:rPr>
          <w:rFonts w:cs="Arial"/>
          <w:szCs w:val="22"/>
        </w:rPr>
        <w:t>Anual -</w:t>
      </w:r>
      <w:r w:rsidR="00C6246C" w:rsidRPr="00C6246C">
        <w:rPr>
          <w:rFonts w:cs="Arial"/>
          <w:szCs w:val="22"/>
        </w:rPr>
        <w:t>que es el que les fue enviado</w:t>
      </w:r>
      <w:r w:rsidR="0045794C">
        <w:rPr>
          <w:rFonts w:cs="Arial"/>
          <w:szCs w:val="22"/>
        </w:rPr>
        <w:t>,</w:t>
      </w:r>
      <w:r w:rsidR="00C6246C" w:rsidRPr="00C6246C">
        <w:rPr>
          <w:rFonts w:cs="Arial"/>
          <w:szCs w:val="22"/>
        </w:rPr>
        <w:t xml:space="preserve"> y del cual </w:t>
      </w:r>
      <w:r w:rsidR="00C6246C">
        <w:rPr>
          <w:rFonts w:cs="Arial"/>
          <w:szCs w:val="22"/>
        </w:rPr>
        <w:t>se recibieron</w:t>
      </w:r>
      <w:r w:rsidR="00C6246C" w:rsidRPr="00C6246C">
        <w:rPr>
          <w:rFonts w:cs="Arial"/>
          <w:szCs w:val="22"/>
        </w:rPr>
        <w:t xml:space="preserve"> comentarios para mejorar la redacción y precisar algunos conceptos</w:t>
      </w:r>
      <w:r w:rsidR="0045794C">
        <w:rPr>
          <w:rFonts w:cs="Arial"/>
          <w:szCs w:val="22"/>
        </w:rPr>
        <w:t>-</w:t>
      </w:r>
      <w:r w:rsidR="00C6246C" w:rsidRPr="00C6246C">
        <w:rPr>
          <w:rFonts w:cs="Arial"/>
          <w:szCs w:val="22"/>
        </w:rPr>
        <w:t xml:space="preserve">, se integra con las actividades de seguimiento del año pasado, más las que proponen realizar y una nueva actividad de coordinación, </w:t>
      </w:r>
      <w:proofErr w:type="spellStart"/>
      <w:r w:rsidR="00C6246C" w:rsidRPr="00C6246C">
        <w:rPr>
          <w:rFonts w:cs="Arial"/>
          <w:szCs w:val="22"/>
        </w:rPr>
        <w:t>cocreada</w:t>
      </w:r>
      <w:proofErr w:type="spellEnd"/>
      <w:r w:rsidR="00C6246C" w:rsidRPr="00C6246C">
        <w:rPr>
          <w:rFonts w:cs="Arial"/>
          <w:szCs w:val="22"/>
        </w:rPr>
        <w:t xml:space="preserve"> </w:t>
      </w:r>
      <w:r w:rsidR="0045794C">
        <w:rPr>
          <w:rFonts w:cs="Arial"/>
          <w:szCs w:val="22"/>
        </w:rPr>
        <w:t>-</w:t>
      </w:r>
      <w:r w:rsidR="00C6246C" w:rsidRPr="00C6246C">
        <w:rPr>
          <w:rFonts w:cs="Arial"/>
          <w:szCs w:val="22"/>
        </w:rPr>
        <w:t xml:space="preserve">como suele llamarlo la </w:t>
      </w:r>
      <w:r w:rsidR="00C6246C">
        <w:rPr>
          <w:rFonts w:cs="Arial"/>
          <w:szCs w:val="22"/>
        </w:rPr>
        <w:t>P</w:t>
      </w:r>
      <w:r w:rsidR="00C6246C" w:rsidRPr="00C6246C">
        <w:rPr>
          <w:rFonts w:cs="Arial"/>
          <w:szCs w:val="22"/>
        </w:rPr>
        <w:t>residenta Annel Vázquez</w:t>
      </w:r>
      <w:r w:rsidR="0045794C">
        <w:rPr>
          <w:rFonts w:cs="Arial"/>
          <w:szCs w:val="22"/>
        </w:rPr>
        <w:t>-</w:t>
      </w:r>
      <w:r w:rsidR="00C6246C" w:rsidRPr="00C6246C">
        <w:rPr>
          <w:rFonts w:cs="Arial"/>
          <w:szCs w:val="22"/>
        </w:rPr>
        <w:t xml:space="preserve"> relativa al problema de la </w:t>
      </w:r>
      <w:r w:rsidR="00ED4E81">
        <w:rPr>
          <w:rFonts w:cs="Arial"/>
          <w:szCs w:val="22"/>
        </w:rPr>
        <w:t>inasistencia</w:t>
      </w:r>
      <w:r w:rsidR="00ED4E81" w:rsidRPr="00C6246C">
        <w:rPr>
          <w:rFonts w:cs="Arial"/>
          <w:szCs w:val="22"/>
        </w:rPr>
        <w:t xml:space="preserve"> </w:t>
      </w:r>
      <w:r w:rsidR="00C6246C" w:rsidRPr="00C6246C">
        <w:rPr>
          <w:rFonts w:cs="Arial"/>
          <w:szCs w:val="22"/>
        </w:rPr>
        <w:t>de servidores públicos que tiene como objetivo principal</w:t>
      </w:r>
      <w:r w:rsidR="00C6246C">
        <w:rPr>
          <w:rFonts w:cs="Arial"/>
          <w:szCs w:val="22"/>
        </w:rPr>
        <w:t>,</w:t>
      </w:r>
      <w:r w:rsidR="00C6246C" w:rsidRPr="00C6246C">
        <w:rPr>
          <w:rFonts w:cs="Arial"/>
          <w:szCs w:val="22"/>
        </w:rPr>
        <w:t xml:space="preserve"> en el desglosado que les fue compartido, analizar la eficacia del control de asistencias de </w:t>
      </w:r>
      <w:r w:rsidR="00ED4E81">
        <w:rPr>
          <w:rFonts w:cs="Arial"/>
          <w:szCs w:val="22"/>
        </w:rPr>
        <w:t xml:space="preserve">las y </w:t>
      </w:r>
      <w:r w:rsidR="00C6246C" w:rsidRPr="00C6246C">
        <w:rPr>
          <w:rFonts w:cs="Arial"/>
          <w:szCs w:val="22"/>
        </w:rPr>
        <w:t>los servidores públicos, mediante un estudio de caso, y contará</w:t>
      </w:r>
      <w:r w:rsidR="00C6246C">
        <w:rPr>
          <w:rFonts w:cs="Arial"/>
          <w:szCs w:val="22"/>
        </w:rPr>
        <w:t xml:space="preserve"> </w:t>
      </w:r>
      <w:r w:rsidR="00ED4E81">
        <w:rPr>
          <w:rFonts w:cs="Arial"/>
          <w:szCs w:val="22"/>
        </w:rPr>
        <w:t>-</w:t>
      </w:r>
      <w:r w:rsidR="00C6246C" w:rsidRPr="00C6246C">
        <w:rPr>
          <w:rFonts w:cs="Arial"/>
          <w:szCs w:val="22"/>
        </w:rPr>
        <w:t>al igual que todas las actividades</w:t>
      </w:r>
      <w:r w:rsidR="00ED4E81">
        <w:rPr>
          <w:rFonts w:cs="Arial"/>
          <w:szCs w:val="22"/>
        </w:rPr>
        <w:t>-</w:t>
      </w:r>
      <w:r w:rsidR="00C6246C" w:rsidRPr="00C6246C">
        <w:rPr>
          <w:rFonts w:cs="Arial"/>
          <w:szCs w:val="22"/>
        </w:rPr>
        <w:t xml:space="preserve"> con el apoyo de la Secretaría Ejecutiva en todo lo que se requiera. </w:t>
      </w:r>
    </w:p>
    <w:p w14:paraId="5DD767D4" w14:textId="77777777" w:rsidR="00ED4E81" w:rsidRDefault="00ED4E81" w:rsidP="00E90500">
      <w:pPr>
        <w:rPr>
          <w:rFonts w:cs="Arial"/>
          <w:szCs w:val="22"/>
        </w:rPr>
      </w:pPr>
    </w:p>
    <w:p w14:paraId="55FD5881" w14:textId="6A0CEAC3" w:rsidR="00A111F6" w:rsidRDefault="00C6246C" w:rsidP="00E90500">
      <w:pPr>
        <w:rPr>
          <w:rFonts w:cs="Arial"/>
          <w:szCs w:val="22"/>
        </w:rPr>
      </w:pPr>
      <w:r w:rsidRPr="00C6246C">
        <w:rPr>
          <w:rFonts w:cs="Arial"/>
          <w:szCs w:val="22"/>
        </w:rPr>
        <w:t>Las propuestas que hicieron llegar fueron analizadas técnicamente por parte de la Secretaría Ejecutiva para alinearlas a las prioridades estatales y los objetivos de la PEAJAL</w:t>
      </w:r>
      <w:r w:rsidR="00ED4E81">
        <w:rPr>
          <w:rFonts w:cs="Arial"/>
          <w:szCs w:val="22"/>
        </w:rPr>
        <w:t>;</w:t>
      </w:r>
      <w:r w:rsidRPr="00C6246C">
        <w:rPr>
          <w:rFonts w:cs="Arial"/>
          <w:szCs w:val="22"/>
        </w:rPr>
        <w:t xml:space="preserve"> igualmente se propuso una redacción homogénea, conforme a los estándares y a lo que es usual en estos instrumentos programáticos de las instituciones públicas.</w:t>
      </w:r>
    </w:p>
    <w:p w14:paraId="72D395F5" w14:textId="77777777" w:rsidR="00A111F6" w:rsidRDefault="00A111F6" w:rsidP="00E90500">
      <w:pPr>
        <w:rPr>
          <w:rFonts w:cs="Arial"/>
          <w:szCs w:val="22"/>
        </w:rPr>
      </w:pPr>
    </w:p>
    <w:p w14:paraId="043B93D5" w14:textId="08682F3B" w:rsidR="00E71E46" w:rsidRDefault="0054013D" w:rsidP="00E71E46">
      <w:pPr>
        <w:rPr>
          <w:rFonts w:eastAsia="Arial" w:cs="Arial"/>
          <w:szCs w:val="22"/>
        </w:rPr>
      </w:pPr>
      <w:r>
        <w:rPr>
          <w:rFonts w:eastAsia="Arial" w:cs="Arial"/>
          <w:szCs w:val="22"/>
        </w:rPr>
        <w:t>L</w:t>
      </w:r>
      <w:r w:rsidR="00C57D9C">
        <w:rPr>
          <w:rFonts w:eastAsia="Arial" w:cs="Arial"/>
          <w:szCs w:val="22"/>
        </w:rPr>
        <w:t xml:space="preserve">a </w:t>
      </w:r>
      <w:proofErr w:type="gramStart"/>
      <w:r w:rsidR="00C57D9C">
        <w:rPr>
          <w:rFonts w:eastAsia="Arial" w:cs="Arial"/>
          <w:szCs w:val="22"/>
        </w:rPr>
        <w:t>Secretaria Técnica</w:t>
      </w:r>
      <w:proofErr w:type="gramEnd"/>
      <w:r w:rsidR="00C57D9C">
        <w:rPr>
          <w:rFonts w:eastAsia="Arial" w:cs="Arial"/>
          <w:szCs w:val="22"/>
        </w:rPr>
        <w:t xml:space="preserve"> </w:t>
      </w:r>
      <w:r w:rsidR="00081F8D" w:rsidRPr="00081F8D">
        <w:rPr>
          <w:rFonts w:eastAsia="Arial" w:cs="Arial"/>
          <w:szCs w:val="22"/>
        </w:rPr>
        <w:t>agradece a todo el personal que colaboró en este trabajo</w:t>
      </w:r>
      <w:r w:rsidR="00081F8D">
        <w:rPr>
          <w:rFonts w:eastAsia="Arial" w:cs="Arial"/>
          <w:szCs w:val="22"/>
        </w:rPr>
        <w:t>,</w:t>
      </w:r>
      <w:r w:rsidR="00081F8D" w:rsidRPr="00081F8D">
        <w:rPr>
          <w:rFonts w:eastAsia="Arial" w:cs="Arial"/>
          <w:szCs w:val="22"/>
        </w:rPr>
        <w:t xml:space="preserve"> el entusiasmo de parte de </w:t>
      </w:r>
      <w:r>
        <w:rPr>
          <w:rFonts w:eastAsia="Arial" w:cs="Arial"/>
          <w:szCs w:val="22"/>
        </w:rPr>
        <w:t xml:space="preserve">todas y </w:t>
      </w:r>
      <w:r w:rsidR="00081F8D" w:rsidRPr="00081F8D">
        <w:rPr>
          <w:rFonts w:eastAsia="Arial" w:cs="Arial"/>
          <w:szCs w:val="22"/>
        </w:rPr>
        <w:t>todos</w:t>
      </w:r>
      <w:r w:rsidR="002A2B94">
        <w:rPr>
          <w:rFonts w:eastAsia="Arial" w:cs="Arial"/>
          <w:szCs w:val="22"/>
        </w:rPr>
        <w:t xml:space="preserve"> </w:t>
      </w:r>
      <w:r w:rsidR="00081F8D" w:rsidRPr="00081F8D">
        <w:rPr>
          <w:rFonts w:eastAsia="Arial" w:cs="Arial"/>
          <w:szCs w:val="22"/>
        </w:rPr>
        <w:t xml:space="preserve">por medio de </w:t>
      </w:r>
      <w:r w:rsidR="00081F8D">
        <w:rPr>
          <w:rFonts w:eastAsia="Arial" w:cs="Arial"/>
          <w:szCs w:val="22"/>
        </w:rPr>
        <w:t>los</w:t>
      </w:r>
      <w:r w:rsidR="00081F8D" w:rsidRPr="00081F8D">
        <w:rPr>
          <w:rFonts w:eastAsia="Arial" w:cs="Arial"/>
          <w:szCs w:val="22"/>
        </w:rPr>
        <w:t xml:space="preserve"> </w:t>
      </w:r>
      <w:r>
        <w:rPr>
          <w:rFonts w:eastAsia="Arial" w:cs="Arial"/>
          <w:szCs w:val="22"/>
        </w:rPr>
        <w:t>E</w:t>
      </w:r>
      <w:r w:rsidR="00081F8D" w:rsidRPr="00081F8D">
        <w:rPr>
          <w:rFonts w:eastAsia="Arial" w:cs="Arial"/>
          <w:szCs w:val="22"/>
        </w:rPr>
        <w:t>nlaces</w:t>
      </w:r>
      <w:r>
        <w:rPr>
          <w:rFonts w:eastAsia="Arial" w:cs="Arial"/>
          <w:szCs w:val="22"/>
        </w:rPr>
        <w:t>;</w:t>
      </w:r>
      <w:r w:rsidR="00081F8D" w:rsidRPr="00081F8D">
        <w:rPr>
          <w:rFonts w:eastAsia="Arial" w:cs="Arial"/>
          <w:szCs w:val="22"/>
        </w:rPr>
        <w:t xml:space="preserve"> </w:t>
      </w:r>
      <w:r>
        <w:rPr>
          <w:rFonts w:eastAsia="Arial" w:cs="Arial"/>
          <w:szCs w:val="22"/>
        </w:rPr>
        <w:t>destac</w:t>
      </w:r>
      <w:r w:rsidR="002A2B94">
        <w:rPr>
          <w:rFonts w:eastAsia="Arial" w:cs="Arial"/>
          <w:szCs w:val="22"/>
        </w:rPr>
        <w:t xml:space="preserve">a que </w:t>
      </w:r>
      <w:r w:rsidR="00081F8D" w:rsidRPr="00081F8D">
        <w:rPr>
          <w:rFonts w:eastAsia="Arial" w:cs="Arial"/>
          <w:szCs w:val="22"/>
        </w:rPr>
        <w:t>se recibió una gran cantidad de propuestas de actividades,</w:t>
      </w:r>
      <w:r w:rsidR="002A2B94">
        <w:rPr>
          <w:rFonts w:eastAsia="Arial" w:cs="Arial"/>
          <w:szCs w:val="22"/>
        </w:rPr>
        <w:t xml:space="preserve"> </w:t>
      </w:r>
      <w:r>
        <w:rPr>
          <w:rFonts w:eastAsia="Arial" w:cs="Arial"/>
          <w:szCs w:val="22"/>
        </w:rPr>
        <w:t xml:space="preserve">lo </w:t>
      </w:r>
      <w:r w:rsidR="002A2B94">
        <w:rPr>
          <w:rFonts w:eastAsia="Arial" w:cs="Arial"/>
          <w:szCs w:val="22"/>
        </w:rPr>
        <w:t>que</w:t>
      </w:r>
      <w:r w:rsidR="00081F8D" w:rsidRPr="00081F8D">
        <w:rPr>
          <w:rFonts w:eastAsia="Arial" w:cs="Arial"/>
          <w:szCs w:val="22"/>
        </w:rPr>
        <w:t xml:space="preserve"> sin duda pone de manifiesto la voluntad de estar abonando a los fines del SEAJAL, ya sea en una actividad institucional individual o colaborativ</w:t>
      </w:r>
      <w:r w:rsidR="002A2B94">
        <w:rPr>
          <w:rFonts w:eastAsia="Arial" w:cs="Arial"/>
          <w:szCs w:val="22"/>
        </w:rPr>
        <w:t>a</w:t>
      </w:r>
      <w:r w:rsidR="00081F8D" w:rsidRPr="00081F8D">
        <w:rPr>
          <w:rFonts w:eastAsia="Arial" w:cs="Arial"/>
          <w:szCs w:val="22"/>
        </w:rPr>
        <w:t xml:space="preserve"> con dos o </w:t>
      </w:r>
      <w:r w:rsidR="00110739" w:rsidRPr="00081F8D">
        <w:rPr>
          <w:rFonts w:eastAsia="Arial" w:cs="Arial"/>
          <w:szCs w:val="22"/>
        </w:rPr>
        <w:t>más</w:t>
      </w:r>
      <w:r w:rsidR="00081F8D" w:rsidRPr="00081F8D">
        <w:rPr>
          <w:rFonts w:eastAsia="Arial" w:cs="Arial"/>
          <w:szCs w:val="22"/>
        </w:rPr>
        <w:t xml:space="preserve"> integrantes o en </w:t>
      </w:r>
      <w:r w:rsidR="00110739">
        <w:rPr>
          <w:rFonts w:eastAsia="Arial" w:cs="Arial"/>
          <w:szCs w:val="22"/>
        </w:rPr>
        <w:t>la</w:t>
      </w:r>
      <w:r w:rsidR="00081F8D" w:rsidRPr="00081F8D">
        <w:rPr>
          <w:rFonts w:eastAsia="Arial" w:cs="Arial"/>
          <w:szCs w:val="22"/>
        </w:rPr>
        <w:t xml:space="preserve"> que será una actividad de coordinación transversal. </w:t>
      </w:r>
    </w:p>
    <w:p w14:paraId="151EB47E" w14:textId="77777777" w:rsidR="00E71E46" w:rsidRDefault="00E71E46" w:rsidP="00E71E46">
      <w:pPr>
        <w:rPr>
          <w:rFonts w:eastAsia="Arial" w:cs="Arial"/>
          <w:szCs w:val="22"/>
        </w:rPr>
      </w:pPr>
    </w:p>
    <w:p w14:paraId="779D0200" w14:textId="667EBBF4" w:rsidR="00E71E46" w:rsidRDefault="00081F8D" w:rsidP="005B754A">
      <w:pPr>
        <w:rPr>
          <w:rFonts w:eastAsia="Arial" w:cs="Arial"/>
          <w:szCs w:val="22"/>
        </w:rPr>
      </w:pPr>
      <w:r w:rsidRPr="00E71E46">
        <w:rPr>
          <w:rFonts w:eastAsia="Arial" w:cs="Arial"/>
          <w:szCs w:val="22"/>
        </w:rPr>
        <w:t xml:space="preserve">Las actividades que se enmarcan en </w:t>
      </w:r>
      <w:r w:rsidR="002A2B94" w:rsidRPr="00E71E46">
        <w:rPr>
          <w:rFonts w:eastAsia="Arial" w:cs="Arial"/>
          <w:szCs w:val="22"/>
        </w:rPr>
        <w:t>la</w:t>
      </w:r>
      <w:r w:rsidRPr="00E71E46">
        <w:rPr>
          <w:rFonts w:eastAsia="Arial" w:cs="Arial"/>
          <w:szCs w:val="22"/>
        </w:rPr>
        <w:t xml:space="preserve"> propuesta se agruparon en </w:t>
      </w:r>
      <w:r w:rsidR="0054013D" w:rsidRPr="005B754A">
        <w:rPr>
          <w:rFonts w:eastAsia="Arial" w:cs="Arial"/>
          <w:szCs w:val="22"/>
        </w:rPr>
        <w:t>seis</w:t>
      </w:r>
      <w:r w:rsidRPr="005B754A">
        <w:rPr>
          <w:rFonts w:eastAsia="Arial" w:cs="Arial"/>
          <w:szCs w:val="22"/>
        </w:rPr>
        <w:t xml:space="preserve"> </w:t>
      </w:r>
      <w:r w:rsidR="008F2DFD">
        <w:rPr>
          <w:rFonts w:eastAsia="Arial" w:cs="Arial"/>
          <w:szCs w:val="22"/>
        </w:rPr>
        <w:t>núcleos</w:t>
      </w:r>
      <w:r w:rsidRPr="005B754A">
        <w:rPr>
          <w:rFonts w:eastAsia="Arial" w:cs="Arial"/>
          <w:szCs w:val="22"/>
        </w:rPr>
        <w:t xml:space="preserve"> temáticos</w:t>
      </w:r>
      <w:r w:rsidR="0054013D" w:rsidRPr="005B754A">
        <w:rPr>
          <w:rFonts w:eastAsia="Arial" w:cs="Arial"/>
          <w:szCs w:val="22"/>
        </w:rPr>
        <w:t>:</w:t>
      </w:r>
      <w:r w:rsidRPr="005B754A">
        <w:rPr>
          <w:rFonts w:eastAsia="Arial" w:cs="Arial"/>
          <w:szCs w:val="22"/>
        </w:rPr>
        <w:t xml:space="preserve"> </w:t>
      </w:r>
    </w:p>
    <w:p w14:paraId="7A480745" w14:textId="33FFCE60" w:rsidR="00E71E46" w:rsidRPr="005B754A" w:rsidRDefault="00081F8D" w:rsidP="005B754A">
      <w:pPr>
        <w:pStyle w:val="Prrafodelista"/>
        <w:numPr>
          <w:ilvl w:val="0"/>
          <w:numId w:val="22"/>
        </w:numPr>
        <w:rPr>
          <w:rFonts w:eastAsia="Arial" w:cs="Arial"/>
          <w:szCs w:val="22"/>
        </w:rPr>
      </w:pPr>
      <w:r w:rsidRPr="005B754A">
        <w:rPr>
          <w:rFonts w:eastAsia="Arial" w:cs="Arial"/>
          <w:szCs w:val="22"/>
        </w:rPr>
        <w:t>Políticas Públicas</w:t>
      </w:r>
    </w:p>
    <w:p w14:paraId="4DF55049" w14:textId="211A56BD" w:rsidR="00E71E46" w:rsidRPr="005B754A" w:rsidRDefault="00081F8D" w:rsidP="005B754A">
      <w:pPr>
        <w:pStyle w:val="Prrafodelista"/>
        <w:numPr>
          <w:ilvl w:val="0"/>
          <w:numId w:val="22"/>
        </w:numPr>
        <w:rPr>
          <w:rFonts w:eastAsia="Arial" w:cs="Arial"/>
          <w:szCs w:val="22"/>
        </w:rPr>
      </w:pPr>
      <w:r w:rsidRPr="005B754A">
        <w:rPr>
          <w:rFonts w:eastAsia="Arial" w:cs="Arial"/>
          <w:szCs w:val="22"/>
        </w:rPr>
        <w:t>Coordinación con los Sistemas Anticorrupción</w:t>
      </w:r>
    </w:p>
    <w:p w14:paraId="6952AFBF" w14:textId="0A7E56A6" w:rsidR="00E71E46" w:rsidRPr="005B754A" w:rsidRDefault="00081F8D" w:rsidP="005B754A">
      <w:pPr>
        <w:pStyle w:val="Prrafodelista"/>
        <w:numPr>
          <w:ilvl w:val="0"/>
          <w:numId w:val="22"/>
        </w:numPr>
        <w:rPr>
          <w:rFonts w:eastAsia="Arial" w:cs="Arial"/>
          <w:szCs w:val="22"/>
        </w:rPr>
      </w:pPr>
      <w:r w:rsidRPr="005B754A">
        <w:rPr>
          <w:rFonts w:eastAsia="Arial" w:cs="Arial"/>
          <w:szCs w:val="22"/>
        </w:rPr>
        <w:t>Coordinación con autoridades de fiscalización y control</w:t>
      </w:r>
    </w:p>
    <w:p w14:paraId="02BB26E5" w14:textId="36530E59" w:rsidR="00E71E46" w:rsidRPr="005B754A" w:rsidRDefault="00081F8D" w:rsidP="005B754A">
      <w:pPr>
        <w:pStyle w:val="Prrafodelista"/>
        <w:numPr>
          <w:ilvl w:val="0"/>
          <w:numId w:val="22"/>
        </w:numPr>
        <w:rPr>
          <w:rFonts w:eastAsia="Arial" w:cs="Arial"/>
          <w:szCs w:val="22"/>
        </w:rPr>
      </w:pPr>
      <w:r w:rsidRPr="005B754A">
        <w:rPr>
          <w:rFonts w:eastAsia="Arial" w:cs="Arial"/>
          <w:szCs w:val="22"/>
        </w:rPr>
        <w:t>Plataforma Digital Nacional</w:t>
      </w:r>
    </w:p>
    <w:p w14:paraId="7B641302" w14:textId="320DAB31" w:rsidR="00E71E46" w:rsidRPr="005B754A" w:rsidRDefault="002A2B94" w:rsidP="005B754A">
      <w:pPr>
        <w:pStyle w:val="Prrafodelista"/>
        <w:numPr>
          <w:ilvl w:val="0"/>
          <w:numId w:val="22"/>
        </w:numPr>
        <w:rPr>
          <w:rFonts w:eastAsia="Arial" w:cs="Arial"/>
          <w:szCs w:val="22"/>
        </w:rPr>
      </w:pPr>
      <w:r w:rsidRPr="005B754A">
        <w:rPr>
          <w:rFonts w:eastAsia="Arial" w:cs="Arial"/>
          <w:szCs w:val="22"/>
        </w:rPr>
        <w:t>P</w:t>
      </w:r>
      <w:r w:rsidR="00081F8D" w:rsidRPr="005B754A">
        <w:rPr>
          <w:rFonts w:eastAsia="Arial" w:cs="Arial"/>
          <w:szCs w:val="22"/>
        </w:rPr>
        <w:t>royectos estratégicos</w:t>
      </w:r>
      <w:r w:rsidRPr="005B754A">
        <w:rPr>
          <w:rFonts w:eastAsia="Arial" w:cs="Arial"/>
          <w:szCs w:val="22"/>
        </w:rPr>
        <w:t xml:space="preserve"> </w:t>
      </w:r>
    </w:p>
    <w:p w14:paraId="56E75A3A" w14:textId="516D56C8" w:rsidR="00E71E46" w:rsidRPr="005B754A" w:rsidRDefault="00081F8D" w:rsidP="005B754A">
      <w:pPr>
        <w:pStyle w:val="Prrafodelista"/>
        <w:numPr>
          <w:ilvl w:val="0"/>
          <w:numId w:val="22"/>
        </w:numPr>
        <w:rPr>
          <w:rFonts w:eastAsia="Arial" w:cs="Arial"/>
          <w:szCs w:val="22"/>
        </w:rPr>
      </w:pPr>
      <w:r w:rsidRPr="005B754A">
        <w:rPr>
          <w:rFonts w:eastAsia="Arial" w:cs="Arial"/>
          <w:szCs w:val="22"/>
        </w:rPr>
        <w:t>Coordinación y Desarrollo Institucional</w:t>
      </w:r>
    </w:p>
    <w:p w14:paraId="5542D50C" w14:textId="77777777" w:rsidR="00E71E46" w:rsidRDefault="00E71E46" w:rsidP="009C5E33">
      <w:pPr>
        <w:rPr>
          <w:rFonts w:eastAsia="Arial" w:cs="Arial"/>
          <w:szCs w:val="22"/>
        </w:rPr>
      </w:pPr>
    </w:p>
    <w:p w14:paraId="7AB920EF" w14:textId="047D4814" w:rsidR="001C1FDA" w:rsidRDefault="00F63756" w:rsidP="009C5E33">
      <w:pPr>
        <w:rPr>
          <w:rFonts w:eastAsia="Arial" w:cs="Arial"/>
          <w:szCs w:val="22"/>
        </w:rPr>
      </w:pPr>
      <w:r>
        <w:rPr>
          <w:rFonts w:eastAsia="Arial" w:cs="Arial"/>
          <w:szCs w:val="22"/>
        </w:rPr>
        <w:t xml:space="preserve">La </w:t>
      </w:r>
      <w:proofErr w:type="gramStart"/>
      <w:r>
        <w:rPr>
          <w:rFonts w:eastAsia="Arial" w:cs="Arial"/>
          <w:szCs w:val="22"/>
        </w:rPr>
        <w:t>Secretaria Técnica</w:t>
      </w:r>
      <w:proofErr w:type="gramEnd"/>
      <w:r>
        <w:rPr>
          <w:rFonts w:eastAsia="Arial" w:cs="Arial"/>
          <w:szCs w:val="22"/>
        </w:rPr>
        <w:t xml:space="preserve"> se pone a disposición en caso de que exista alguna duda o comentario. </w:t>
      </w:r>
    </w:p>
    <w:p w14:paraId="2B5111C1" w14:textId="6022D62E" w:rsidR="002A2B94" w:rsidRDefault="002A2B94" w:rsidP="009C5E33">
      <w:pPr>
        <w:rPr>
          <w:rFonts w:eastAsia="Arial" w:cs="Arial"/>
          <w:szCs w:val="22"/>
        </w:rPr>
      </w:pPr>
    </w:p>
    <w:p w14:paraId="789498B5" w14:textId="29B40AE8" w:rsidR="00364227" w:rsidRDefault="00F63756" w:rsidP="009C5E33">
      <w:pPr>
        <w:rPr>
          <w:rFonts w:eastAsia="Arial" w:cs="Arial"/>
          <w:szCs w:val="22"/>
        </w:rPr>
      </w:pPr>
      <w:r>
        <w:rPr>
          <w:rFonts w:eastAsia="Arial" w:cs="Arial"/>
          <w:szCs w:val="22"/>
        </w:rPr>
        <w:t xml:space="preserve">La </w:t>
      </w:r>
      <w:proofErr w:type="gramStart"/>
      <w:r>
        <w:rPr>
          <w:rFonts w:eastAsia="Arial" w:cs="Arial"/>
          <w:szCs w:val="22"/>
        </w:rPr>
        <w:t>Presidenta</w:t>
      </w:r>
      <w:proofErr w:type="gramEnd"/>
      <w:r>
        <w:rPr>
          <w:rFonts w:eastAsia="Arial" w:cs="Arial"/>
          <w:szCs w:val="22"/>
        </w:rPr>
        <w:t xml:space="preserve"> del Comité Coordinador </w:t>
      </w:r>
      <w:r w:rsidR="008D60C6">
        <w:rPr>
          <w:rFonts w:eastAsia="Arial" w:cs="Arial"/>
          <w:szCs w:val="22"/>
        </w:rPr>
        <w:t>destaca que participó</w:t>
      </w:r>
      <w:r w:rsidR="008D60C6" w:rsidRPr="008D60C6">
        <w:rPr>
          <w:rFonts w:eastAsia="Arial" w:cs="Arial"/>
          <w:szCs w:val="22"/>
        </w:rPr>
        <w:t xml:space="preserve"> en las dos reuniones que se menciona</w:t>
      </w:r>
      <w:r w:rsidR="008D60C6">
        <w:rPr>
          <w:rFonts w:eastAsia="Arial" w:cs="Arial"/>
          <w:szCs w:val="22"/>
        </w:rPr>
        <w:t>ron</w:t>
      </w:r>
      <w:r w:rsidR="008D60C6" w:rsidRPr="008D60C6">
        <w:rPr>
          <w:rFonts w:eastAsia="Arial" w:cs="Arial"/>
          <w:szCs w:val="22"/>
        </w:rPr>
        <w:t xml:space="preserve"> con los </w:t>
      </w:r>
      <w:r w:rsidR="00172CE8">
        <w:rPr>
          <w:rFonts w:eastAsia="Arial" w:cs="Arial"/>
          <w:szCs w:val="22"/>
        </w:rPr>
        <w:t>e</w:t>
      </w:r>
      <w:r w:rsidR="008D60C6" w:rsidRPr="008D60C6">
        <w:rPr>
          <w:rFonts w:eastAsia="Arial" w:cs="Arial"/>
          <w:szCs w:val="22"/>
        </w:rPr>
        <w:t xml:space="preserve">nlaces y </w:t>
      </w:r>
      <w:r w:rsidR="008D60C6">
        <w:rPr>
          <w:rFonts w:eastAsia="Arial" w:cs="Arial"/>
          <w:szCs w:val="22"/>
        </w:rPr>
        <w:t>considera que</w:t>
      </w:r>
      <w:r w:rsidR="008D60C6" w:rsidRPr="008D60C6">
        <w:rPr>
          <w:rFonts w:eastAsia="Arial" w:cs="Arial"/>
          <w:szCs w:val="22"/>
        </w:rPr>
        <w:t xml:space="preserve"> ha sido un trabajo serio, objetivo, sobre todo colaborativo y</w:t>
      </w:r>
      <w:r w:rsidR="008D60C6">
        <w:rPr>
          <w:rFonts w:eastAsia="Arial" w:cs="Arial"/>
          <w:szCs w:val="22"/>
        </w:rPr>
        <w:t xml:space="preserve"> se está</w:t>
      </w:r>
      <w:r w:rsidR="008D60C6" w:rsidRPr="008D60C6">
        <w:rPr>
          <w:rFonts w:eastAsia="Arial" w:cs="Arial"/>
          <w:szCs w:val="22"/>
        </w:rPr>
        <w:t xml:space="preserve"> </w:t>
      </w:r>
      <w:proofErr w:type="spellStart"/>
      <w:r w:rsidR="008D60C6" w:rsidRPr="008D60C6">
        <w:rPr>
          <w:rFonts w:eastAsia="Arial" w:cs="Arial"/>
          <w:szCs w:val="22"/>
        </w:rPr>
        <w:t>cocreando</w:t>
      </w:r>
      <w:proofErr w:type="spellEnd"/>
      <w:r w:rsidR="008D60C6" w:rsidRPr="008D60C6">
        <w:rPr>
          <w:rFonts w:eastAsia="Arial" w:cs="Arial"/>
          <w:szCs w:val="22"/>
        </w:rPr>
        <w:t xml:space="preserve">. </w:t>
      </w:r>
    </w:p>
    <w:p w14:paraId="35BB09C1" w14:textId="77777777" w:rsidR="00364227" w:rsidRDefault="00364227" w:rsidP="009C5E33">
      <w:pPr>
        <w:rPr>
          <w:rFonts w:eastAsia="Arial" w:cs="Arial"/>
          <w:szCs w:val="22"/>
        </w:rPr>
      </w:pPr>
    </w:p>
    <w:p w14:paraId="1A080276" w14:textId="77B3546E" w:rsidR="00364227" w:rsidRDefault="008D60C6" w:rsidP="009C5E33">
      <w:pPr>
        <w:rPr>
          <w:rFonts w:eastAsia="Arial" w:cs="Arial"/>
          <w:szCs w:val="22"/>
        </w:rPr>
      </w:pPr>
      <w:r>
        <w:rPr>
          <w:rFonts w:eastAsia="Arial" w:cs="Arial"/>
          <w:szCs w:val="22"/>
        </w:rPr>
        <w:t>Enfatiza que se está avanzando</w:t>
      </w:r>
      <w:r w:rsidRPr="008D60C6">
        <w:rPr>
          <w:rFonts w:eastAsia="Arial" w:cs="Arial"/>
          <w:szCs w:val="22"/>
        </w:rPr>
        <w:t xml:space="preserve"> </w:t>
      </w:r>
      <w:r w:rsidR="00A00929">
        <w:rPr>
          <w:rFonts w:eastAsia="Arial" w:cs="Arial"/>
          <w:szCs w:val="22"/>
        </w:rPr>
        <w:t>en</w:t>
      </w:r>
      <w:r w:rsidRPr="008D60C6">
        <w:rPr>
          <w:rFonts w:eastAsia="Arial" w:cs="Arial"/>
          <w:szCs w:val="22"/>
        </w:rPr>
        <w:t xml:space="preserve"> la PEAJAL; es un reto metodológico propiamente</w:t>
      </w:r>
      <w:r w:rsidR="00E75825">
        <w:rPr>
          <w:rFonts w:eastAsia="Arial" w:cs="Arial"/>
          <w:szCs w:val="22"/>
        </w:rPr>
        <w:t>,</w:t>
      </w:r>
      <w:r w:rsidRPr="008D60C6">
        <w:rPr>
          <w:rFonts w:eastAsia="Arial" w:cs="Arial"/>
          <w:szCs w:val="22"/>
        </w:rPr>
        <w:t xml:space="preserve"> pues no </w:t>
      </w:r>
      <w:r w:rsidR="00A00929">
        <w:rPr>
          <w:rFonts w:eastAsia="Arial" w:cs="Arial"/>
          <w:szCs w:val="22"/>
        </w:rPr>
        <w:t>se ha</w:t>
      </w:r>
      <w:r w:rsidRPr="008D60C6">
        <w:rPr>
          <w:rFonts w:eastAsia="Arial" w:cs="Arial"/>
          <w:szCs w:val="22"/>
        </w:rPr>
        <w:t xml:space="preserve"> terminado de definir cómo será la implementación de la PEAJAL</w:t>
      </w:r>
      <w:r w:rsidR="00364227">
        <w:rPr>
          <w:rFonts w:eastAsia="Arial" w:cs="Arial"/>
          <w:szCs w:val="22"/>
        </w:rPr>
        <w:t>,</w:t>
      </w:r>
      <w:r w:rsidRPr="008D60C6">
        <w:rPr>
          <w:rFonts w:eastAsia="Arial" w:cs="Arial"/>
          <w:szCs w:val="22"/>
        </w:rPr>
        <w:t xml:space="preserve"> y </w:t>
      </w:r>
      <w:r w:rsidR="00A00929">
        <w:rPr>
          <w:rFonts w:eastAsia="Arial" w:cs="Arial"/>
          <w:szCs w:val="22"/>
        </w:rPr>
        <w:t>se sabe</w:t>
      </w:r>
      <w:r w:rsidRPr="008D60C6">
        <w:rPr>
          <w:rFonts w:eastAsia="Arial" w:cs="Arial"/>
          <w:szCs w:val="22"/>
        </w:rPr>
        <w:t xml:space="preserve"> que es un deber de todos los entes públicos implementarla</w:t>
      </w:r>
      <w:r w:rsidR="00A00929">
        <w:rPr>
          <w:rFonts w:eastAsia="Arial" w:cs="Arial"/>
          <w:szCs w:val="22"/>
        </w:rPr>
        <w:t xml:space="preserve">. </w:t>
      </w:r>
    </w:p>
    <w:p w14:paraId="4F6A8E07" w14:textId="77777777" w:rsidR="00364227" w:rsidRDefault="00364227" w:rsidP="009C5E33">
      <w:pPr>
        <w:rPr>
          <w:rFonts w:eastAsia="Arial" w:cs="Arial"/>
          <w:szCs w:val="22"/>
        </w:rPr>
      </w:pPr>
    </w:p>
    <w:p w14:paraId="1F26E18E" w14:textId="2CC93459" w:rsidR="00364227" w:rsidRDefault="00A00929" w:rsidP="009C5E33">
      <w:pPr>
        <w:rPr>
          <w:rFonts w:eastAsia="Arial" w:cs="Arial"/>
          <w:szCs w:val="22"/>
        </w:rPr>
      </w:pPr>
      <w:r>
        <w:rPr>
          <w:rFonts w:eastAsia="Arial" w:cs="Arial"/>
          <w:szCs w:val="22"/>
        </w:rPr>
        <w:t xml:space="preserve">Resalta que no se ha </w:t>
      </w:r>
      <w:r w:rsidR="008D60C6" w:rsidRPr="008D60C6">
        <w:rPr>
          <w:rFonts w:eastAsia="Arial" w:cs="Arial"/>
          <w:szCs w:val="22"/>
        </w:rPr>
        <w:t>determinado c</w:t>
      </w:r>
      <w:r w:rsidR="00E75825">
        <w:rPr>
          <w:rFonts w:eastAsia="Arial" w:cs="Arial"/>
          <w:szCs w:val="22"/>
        </w:rPr>
        <w:t>ó</w:t>
      </w:r>
      <w:r w:rsidR="008D60C6" w:rsidRPr="008D60C6">
        <w:rPr>
          <w:rFonts w:eastAsia="Arial" w:cs="Arial"/>
          <w:szCs w:val="22"/>
        </w:rPr>
        <w:t xml:space="preserve">mo </w:t>
      </w:r>
      <w:r w:rsidR="00E75825">
        <w:rPr>
          <w:rFonts w:eastAsia="Arial" w:cs="Arial"/>
          <w:szCs w:val="22"/>
        </w:rPr>
        <w:t xml:space="preserve">el </w:t>
      </w:r>
      <w:r w:rsidR="008D60C6" w:rsidRPr="008D60C6">
        <w:rPr>
          <w:rFonts w:eastAsia="Arial" w:cs="Arial"/>
          <w:szCs w:val="22"/>
        </w:rPr>
        <w:t>Comité Coordinador</w:t>
      </w:r>
      <w:r>
        <w:rPr>
          <w:rFonts w:eastAsia="Arial" w:cs="Arial"/>
          <w:szCs w:val="22"/>
        </w:rPr>
        <w:t xml:space="preserve"> </w:t>
      </w:r>
      <w:r w:rsidR="008D60C6" w:rsidRPr="008D60C6">
        <w:rPr>
          <w:rFonts w:eastAsia="Arial" w:cs="Arial"/>
          <w:szCs w:val="22"/>
        </w:rPr>
        <w:t xml:space="preserve">hará el seguimiento de la </w:t>
      </w:r>
      <w:r w:rsidR="00172CE8">
        <w:rPr>
          <w:rFonts w:eastAsia="Arial" w:cs="Arial"/>
          <w:szCs w:val="22"/>
        </w:rPr>
        <w:t>P</w:t>
      </w:r>
      <w:r w:rsidR="008D60C6" w:rsidRPr="008D60C6">
        <w:rPr>
          <w:rFonts w:eastAsia="Arial" w:cs="Arial"/>
          <w:szCs w:val="22"/>
        </w:rPr>
        <w:t xml:space="preserve">olítica y cómo se </w:t>
      </w:r>
      <w:r w:rsidR="005E5175" w:rsidRPr="008D60C6">
        <w:rPr>
          <w:rFonts w:eastAsia="Arial" w:cs="Arial"/>
          <w:szCs w:val="22"/>
        </w:rPr>
        <w:t>va a</w:t>
      </w:r>
      <w:r w:rsidR="008D60C6" w:rsidRPr="008D60C6">
        <w:rPr>
          <w:rFonts w:eastAsia="Arial" w:cs="Arial"/>
          <w:szCs w:val="22"/>
        </w:rPr>
        <w:t xml:space="preserve"> evaluar</w:t>
      </w:r>
      <w:r w:rsidR="00E75825">
        <w:rPr>
          <w:rFonts w:eastAsia="Arial" w:cs="Arial"/>
          <w:szCs w:val="22"/>
        </w:rPr>
        <w:t xml:space="preserve">; </w:t>
      </w:r>
      <w:r w:rsidR="008D60C6" w:rsidRPr="008D60C6">
        <w:rPr>
          <w:rFonts w:eastAsia="Arial" w:cs="Arial"/>
          <w:szCs w:val="22"/>
        </w:rPr>
        <w:t xml:space="preserve">eso no significa que </w:t>
      </w:r>
      <w:r w:rsidR="0037324D">
        <w:rPr>
          <w:rFonts w:eastAsia="Arial" w:cs="Arial"/>
          <w:szCs w:val="22"/>
        </w:rPr>
        <w:t xml:space="preserve">se </w:t>
      </w:r>
      <w:r w:rsidR="008D60C6" w:rsidRPr="008D60C6">
        <w:rPr>
          <w:rFonts w:eastAsia="Arial" w:cs="Arial"/>
          <w:szCs w:val="22"/>
        </w:rPr>
        <w:t>ignore que ya hay una PEAJAL</w:t>
      </w:r>
      <w:r w:rsidR="00E75825">
        <w:rPr>
          <w:rFonts w:eastAsia="Arial" w:cs="Arial"/>
          <w:szCs w:val="22"/>
        </w:rPr>
        <w:t>,</w:t>
      </w:r>
      <w:r w:rsidR="008D60C6" w:rsidRPr="008D60C6">
        <w:rPr>
          <w:rFonts w:eastAsia="Arial" w:cs="Arial"/>
          <w:szCs w:val="22"/>
        </w:rPr>
        <w:t xml:space="preserve"> la </w:t>
      </w:r>
      <w:r w:rsidR="008D60C6" w:rsidRPr="008D60C6">
        <w:rPr>
          <w:rFonts w:eastAsia="Arial" w:cs="Arial"/>
          <w:szCs w:val="22"/>
        </w:rPr>
        <w:lastRenderedPageBreak/>
        <w:t xml:space="preserve">cual fue evaluada como la mejor de las </w:t>
      </w:r>
      <w:r w:rsidR="00E75825">
        <w:rPr>
          <w:rFonts w:eastAsia="Arial" w:cs="Arial"/>
          <w:szCs w:val="22"/>
        </w:rPr>
        <w:t>p</w:t>
      </w:r>
      <w:r w:rsidR="008D60C6" w:rsidRPr="008D60C6">
        <w:rPr>
          <w:rFonts w:eastAsia="Arial" w:cs="Arial"/>
          <w:szCs w:val="22"/>
        </w:rPr>
        <w:t xml:space="preserve">olíticas </w:t>
      </w:r>
      <w:r w:rsidR="00E75825">
        <w:rPr>
          <w:rFonts w:eastAsia="Arial" w:cs="Arial"/>
          <w:szCs w:val="22"/>
        </w:rPr>
        <w:t>e</w:t>
      </w:r>
      <w:r w:rsidR="008D60C6" w:rsidRPr="008D60C6">
        <w:rPr>
          <w:rFonts w:eastAsia="Arial" w:cs="Arial"/>
          <w:szCs w:val="22"/>
        </w:rPr>
        <w:t>statales por parte de la SESNA</w:t>
      </w:r>
      <w:r w:rsidR="00E75825">
        <w:rPr>
          <w:rFonts w:eastAsia="Arial" w:cs="Arial"/>
          <w:szCs w:val="22"/>
        </w:rPr>
        <w:t>,</w:t>
      </w:r>
      <w:r w:rsidR="008D60C6" w:rsidRPr="008D60C6">
        <w:rPr>
          <w:rFonts w:eastAsia="Arial" w:cs="Arial"/>
          <w:szCs w:val="22"/>
        </w:rPr>
        <w:t xml:space="preserve"> y tampoco significa que </w:t>
      </w:r>
      <w:r w:rsidR="00F5794C">
        <w:rPr>
          <w:rFonts w:eastAsia="Arial" w:cs="Arial"/>
          <w:szCs w:val="22"/>
        </w:rPr>
        <w:t xml:space="preserve">no se </w:t>
      </w:r>
      <w:r w:rsidR="00250AB8" w:rsidRPr="008D60C6">
        <w:rPr>
          <w:rFonts w:eastAsia="Arial" w:cs="Arial"/>
          <w:szCs w:val="22"/>
        </w:rPr>
        <w:t>esté</w:t>
      </w:r>
      <w:r w:rsidR="008D60C6" w:rsidRPr="008D60C6">
        <w:rPr>
          <w:rFonts w:eastAsia="Arial" w:cs="Arial"/>
          <w:szCs w:val="22"/>
        </w:rPr>
        <w:t xml:space="preserve"> trabajando</w:t>
      </w:r>
      <w:r w:rsidR="00E75825">
        <w:rPr>
          <w:rFonts w:eastAsia="Arial" w:cs="Arial"/>
          <w:szCs w:val="22"/>
        </w:rPr>
        <w:t>. E</w:t>
      </w:r>
      <w:r w:rsidR="008D60C6" w:rsidRPr="008D60C6">
        <w:rPr>
          <w:rFonts w:eastAsia="Arial" w:cs="Arial"/>
          <w:szCs w:val="22"/>
        </w:rPr>
        <w:t>stá</w:t>
      </w:r>
      <w:r w:rsidR="00E75825">
        <w:rPr>
          <w:rFonts w:eastAsia="Arial" w:cs="Arial"/>
          <w:szCs w:val="22"/>
        </w:rPr>
        <w:t>n</w:t>
      </w:r>
      <w:r w:rsidR="008D60C6" w:rsidRPr="008D60C6">
        <w:rPr>
          <w:rFonts w:eastAsia="Arial" w:cs="Arial"/>
          <w:szCs w:val="22"/>
        </w:rPr>
        <w:t xml:space="preserve"> trabajando tanto la Secretaría Ejecutiva como las instituciones </w:t>
      </w:r>
      <w:r w:rsidR="00E75825">
        <w:rPr>
          <w:rFonts w:eastAsia="Arial" w:cs="Arial"/>
          <w:szCs w:val="22"/>
        </w:rPr>
        <w:t xml:space="preserve">cuyos titulares integran </w:t>
      </w:r>
      <w:r w:rsidR="008D60C6" w:rsidRPr="008D60C6">
        <w:rPr>
          <w:rFonts w:eastAsia="Arial" w:cs="Arial"/>
          <w:szCs w:val="22"/>
        </w:rPr>
        <w:t>el Comité Coordinador y se</w:t>
      </w:r>
      <w:r w:rsidR="00F5794C">
        <w:rPr>
          <w:rFonts w:eastAsia="Arial" w:cs="Arial"/>
          <w:szCs w:val="22"/>
        </w:rPr>
        <w:t xml:space="preserve"> seguirá</w:t>
      </w:r>
      <w:r w:rsidR="008D60C6" w:rsidRPr="008D60C6">
        <w:rPr>
          <w:rFonts w:eastAsia="Arial" w:cs="Arial"/>
          <w:szCs w:val="22"/>
        </w:rPr>
        <w:t xml:space="preserve"> trabajando continuamente</w:t>
      </w:r>
      <w:r w:rsidR="00F5794C">
        <w:rPr>
          <w:rFonts w:eastAsia="Arial" w:cs="Arial"/>
          <w:szCs w:val="22"/>
        </w:rPr>
        <w:t xml:space="preserve">. </w:t>
      </w:r>
    </w:p>
    <w:p w14:paraId="0A2A9C8B" w14:textId="77777777" w:rsidR="00364227" w:rsidRDefault="00364227" w:rsidP="009C5E33">
      <w:pPr>
        <w:rPr>
          <w:rFonts w:eastAsia="Arial" w:cs="Arial"/>
          <w:szCs w:val="22"/>
        </w:rPr>
      </w:pPr>
    </w:p>
    <w:p w14:paraId="337F7DFA" w14:textId="7F96A488" w:rsidR="002A2B94" w:rsidRDefault="00F5794C" w:rsidP="009C5E33">
      <w:pPr>
        <w:rPr>
          <w:rFonts w:eastAsia="Arial" w:cs="Arial"/>
          <w:szCs w:val="22"/>
        </w:rPr>
      </w:pPr>
      <w:r>
        <w:rPr>
          <w:rFonts w:eastAsia="Arial" w:cs="Arial"/>
          <w:szCs w:val="22"/>
        </w:rPr>
        <w:t>Celebra</w:t>
      </w:r>
      <w:r w:rsidR="008D60C6" w:rsidRPr="008D60C6">
        <w:rPr>
          <w:rFonts w:eastAsia="Arial" w:cs="Arial"/>
          <w:szCs w:val="22"/>
        </w:rPr>
        <w:t xml:space="preserve"> que se haya podido integrar una propuesta enmarcada en la Política Estatal Anticorrupción de Jalisco</w:t>
      </w:r>
      <w:r w:rsidR="00364227">
        <w:rPr>
          <w:rFonts w:eastAsia="Arial" w:cs="Arial"/>
          <w:szCs w:val="22"/>
        </w:rPr>
        <w:t>.</w:t>
      </w:r>
      <w:r w:rsidR="008D60C6" w:rsidRPr="008D60C6">
        <w:rPr>
          <w:rFonts w:eastAsia="Arial" w:cs="Arial"/>
          <w:szCs w:val="22"/>
        </w:rPr>
        <w:t xml:space="preserve"> </w:t>
      </w:r>
      <w:r w:rsidR="00364227">
        <w:rPr>
          <w:rFonts w:eastAsia="Arial" w:cs="Arial"/>
          <w:szCs w:val="22"/>
        </w:rPr>
        <w:t>L</w:t>
      </w:r>
      <w:r w:rsidR="008D60C6" w:rsidRPr="008D60C6">
        <w:rPr>
          <w:rFonts w:eastAsia="Arial" w:cs="Arial"/>
          <w:szCs w:val="22"/>
        </w:rPr>
        <w:t xml:space="preserve">as observaciones y comentarios recibidos a los documentos que hizo llegar la Secretaría Técnica abonan a mejorar la redacción, probablemente la programación en los calendarios, pero no </w:t>
      </w:r>
      <w:r w:rsidR="0041625B">
        <w:rPr>
          <w:rFonts w:eastAsia="Arial" w:cs="Arial"/>
          <w:szCs w:val="22"/>
        </w:rPr>
        <w:t>alteran</w:t>
      </w:r>
      <w:r w:rsidR="008D60C6" w:rsidRPr="008D60C6">
        <w:rPr>
          <w:rFonts w:eastAsia="Arial" w:cs="Arial"/>
          <w:szCs w:val="22"/>
        </w:rPr>
        <w:t xml:space="preserve"> la esencia del Programa de Trabajo propuesto. </w:t>
      </w:r>
      <w:r w:rsidR="0041625B">
        <w:rPr>
          <w:rFonts w:eastAsia="Arial" w:cs="Arial"/>
          <w:szCs w:val="22"/>
        </w:rPr>
        <w:t>Se manifiesta a favor de aprobar</w:t>
      </w:r>
      <w:r w:rsidR="00581468">
        <w:rPr>
          <w:rFonts w:eastAsia="Arial" w:cs="Arial"/>
          <w:szCs w:val="22"/>
        </w:rPr>
        <w:t xml:space="preserve"> y consulta si </w:t>
      </w:r>
      <w:r w:rsidR="00584324">
        <w:rPr>
          <w:rFonts w:eastAsia="Arial" w:cs="Arial"/>
          <w:szCs w:val="22"/>
        </w:rPr>
        <w:t xml:space="preserve">las y </w:t>
      </w:r>
      <w:r w:rsidR="00581468">
        <w:rPr>
          <w:rFonts w:eastAsia="Arial" w:cs="Arial"/>
          <w:szCs w:val="22"/>
        </w:rPr>
        <w:t>los demás integrantes están de acuerdo.</w:t>
      </w:r>
    </w:p>
    <w:p w14:paraId="50F48005" w14:textId="4EE00DD1" w:rsidR="00581468" w:rsidRDefault="00581468" w:rsidP="009C5E33">
      <w:pPr>
        <w:rPr>
          <w:rFonts w:eastAsia="Arial" w:cs="Arial"/>
          <w:szCs w:val="22"/>
        </w:rPr>
      </w:pPr>
    </w:p>
    <w:p w14:paraId="047EE824" w14:textId="39E6D867" w:rsidR="00581468" w:rsidRDefault="00581468" w:rsidP="009C5E33">
      <w:pPr>
        <w:rPr>
          <w:rFonts w:eastAsia="Arial" w:cs="Arial"/>
          <w:szCs w:val="22"/>
        </w:rPr>
      </w:pPr>
      <w:r>
        <w:rPr>
          <w:rFonts w:eastAsia="Arial" w:cs="Arial"/>
          <w:szCs w:val="22"/>
        </w:rPr>
        <w:t xml:space="preserve">La </w:t>
      </w:r>
      <w:proofErr w:type="gramStart"/>
      <w:r>
        <w:rPr>
          <w:rFonts w:eastAsia="Arial" w:cs="Arial"/>
          <w:szCs w:val="22"/>
        </w:rPr>
        <w:t>Presidenta</w:t>
      </w:r>
      <w:proofErr w:type="gramEnd"/>
      <w:r>
        <w:rPr>
          <w:rFonts w:eastAsia="Arial" w:cs="Arial"/>
          <w:szCs w:val="22"/>
        </w:rPr>
        <w:t xml:space="preserve"> del ITEI </w:t>
      </w:r>
      <w:r w:rsidR="005D7329">
        <w:rPr>
          <w:rFonts w:eastAsia="Arial" w:cs="Arial"/>
          <w:szCs w:val="22"/>
        </w:rPr>
        <w:t>se manifiesta en el mismo sentido que la Presidenta del Comité Coordinador</w:t>
      </w:r>
      <w:r w:rsidR="00584324">
        <w:rPr>
          <w:rFonts w:eastAsia="Arial" w:cs="Arial"/>
          <w:szCs w:val="22"/>
        </w:rPr>
        <w:t>;</w:t>
      </w:r>
      <w:r w:rsidR="00C86FB9">
        <w:rPr>
          <w:rFonts w:eastAsia="Arial" w:cs="Arial"/>
          <w:szCs w:val="22"/>
        </w:rPr>
        <w:t xml:space="preserve"> se suma al </w:t>
      </w:r>
      <w:r w:rsidR="0096559D" w:rsidRPr="0096559D">
        <w:rPr>
          <w:rFonts w:eastAsia="Arial" w:cs="Arial"/>
          <w:szCs w:val="22"/>
        </w:rPr>
        <w:t xml:space="preserve">gran trabajo que se está realizando para contar con el </w:t>
      </w:r>
      <w:r w:rsidR="00584324">
        <w:rPr>
          <w:rFonts w:eastAsia="Arial" w:cs="Arial"/>
          <w:szCs w:val="22"/>
        </w:rPr>
        <w:t>P</w:t>
      </w:r>
      <w:r w:rsidR="0096559D" w:rsidRPr="0096559D">
        <w:rPr>
          <w:rFonts w:eastAsia="Arial" w:cs="Arial"/>
          <w:szCs w:val="22"/>
        </w:rPr>
        <w:t xml:space="preserve">lan de </w:t>
      </w:r>
      <w:r w:rsidR="00584324">
        <w:rPr>
          <w:rFonts w:eastAsia="Arial" w:cs="Arial"/>
          <w:szCs w:val="22"/>
        </w:rPr>
        <w:t>T</w:t>
      </w:r>
      <w:r w:rsidR="0096559D" w:rsidRPr="0096559D">
        <w:rPr>
          <w:rFonts w:eastAsia="Arial" w:cs="Arial"/>
          <w:szCs w:val="22"/>
        </w:rPr>
        <w:t xml:space="preserve">rabajo del Comité </w:t>
      </w:r>
      <w:r w:rsidR="00172CE8">
        <w:rPr>
          <w:rFonts w:eastAsia="Arial" w:cs="Arial"/>
          <w:szCs w:val="22"/>
        </w:rPr>
        <w:t xml:space="preserve">Coordinador </w:t>
      </w:r>
      <w:r w:rsidR="00A26A59">
        <w:rPr>
          <w:rFonts w:eastAsia="Arial" w:cs="Arial"/>
          <w:szCs w:val="22"/>
        </w:rPr>
        <w:t>y considera</w:t>
      </w:r>
      <w:r w:rsidR="0096559D" w:rsidRPr="0096559D">
        <w:rPr>
          <w:rFonts w:eastAsia="Arial" w:cs="Arial"/>
          <w:szCs w:val="22"/>
        </w:rPr>
        <w:t xml:space="preserve"> que </w:t>
      </w:r>
      <w:r w:rsidR="00A26A59">
        <w:rPr>
          <w:rFonts w:eastAsia="Arial" w:cs="Arial"/>
          <w:szCs w:val="22"/>
        </w:rPr>
        <w:t>va en</w:t>
      </w:r>
      <w:r w:rsidR="0096559D" w:rsidRPr="0096559D">
        <w:rPr>
          <w:rFonts w:eastAsia="Arial" w:cs="Arial"/>
          <w:szCs w:val="22"/>
        </w:rPr>
        <w:t xml:space="preserve"> buen ritmo</w:t>
      </w:r>
      <w:r w:rsidR="00A26A59">
        <w:rPr>
          <w:rFonts w:eastAsia="Arial" w:cs="Arial"/>
          <w:szCs w:val="22"/>
        </w:rPr>
        <w:t>.</w:t>
      </w:r>
      <w:r w:rsidR="0096559D" w:rsidRPr="0096559D">
        <w:rPr>
          <w:rFonts w:eastAsia="Arial" w:cs="Arial"/>
          <w:szCs w:val="22"/>
        </w:rPr>
        <w:t xml:space="preserve"> </w:t>
      </w:r>
      <w:r w:rsidR="00A26A59">
        <w:rPr>
          <w:rFonts w:eastAsia="Arial" w:cs="Arial"/>
          <w:szCs w:val="22"/>
        </w:rPr>
        <w:t xml:space="preserve">Sin </w:t>
      </w:r>
      <w:r w:rsidR="00250AB8">
        <w:rPr>
          <w:rFonts w:eastAsia="Arial" w:cs="Arial"/>
          <w:szCs w:val="22"/>
        </w:rPr>
        <w:t>embargo,</w:t>
      </w:r>
      <w:r w:rsidR="00A26A59">
        <w:rPr>
          <w:rFonts w:eastAsia="Arial" w:cs="Arial"/>
          <w:szCs w:val="22"/>
        </w:rPr>
        <w:t xml:space="preserve"> </w:t>
      </w:r>
      <w:r w:rsidR="00247D43">
        <w:rPr>
          <w:rFonts w:eastAsia="Arial" w:cs="Arial"/>
          <w:szCs w:val="22"/>
        </w:rPr>
        <w:t xml:space="preserve">propone que quede </w:t>
      </w:r>
      <w:r w:rsidR="0096559D" w:rsidRPr="0096559D">
        <w:rPr>
          <w:rFonts w:eastAsia="Arial" w:cs="Arial"/>
          <w:szCs w:val="22"/>
        </w:rPr>
        <w:t xml:space="preserve">establecido </w:t>
      </w:r>
      <w:r w:rsidR="00247D43">
        <w:rPr>
          <w:rFonts w:eastAsia="Arial" w:cs="Arial"/>
          <w:szCs w:val="22"/>
        </w:rPr>
        <w:t xml:space="preserve">lo que comentó la </w:t>
      </w:r>
      <w:proofErr w:type="gramStart"/>
      <w:r w:rsidR="00247D43">
        <w:rPr>
          <w:rFonts w:eastAsia="Arial" w:cs="Arial"/>
          <w:szCs w:val="22"/>
        </w:rPr>
        <w:t>Pres</w:t>
      </w:r>
      <w:r w:rsidR="009F5065">
        <w:rPr>
          <w:rFonts w:eastAsia="Arial" w:cs="Arial"/>
          <w:szCs w:val="22"/>
        </w:rPr>
        <w:t>ide</w:t>
      </w:r>
      <w:r w:rsidR="00247D43">
        <w:rPr>
          <w:rFonts w:eastAsia="Arial" w:cs="Arial"/>
          <w:szCs w:val="22"/>
        </w:rPr>
        <w:t>n</w:t>
      </w:r>
      <w:r w:rsidR="00A06BE5">
        <w:rPr>
          <w:rFonts w:eastAsia="Arial" w:cs="Arial"/>
          <w:szCs w:val="22"/>
        </w:rPr>
        <w:t>ta</w:t>
      </w:r>
      <w:proofErr w:type="gramEnd"/>
      <w:r w:rsidR="00A06BE5">
        <w:rPr>
          <w:rFonts w:eastAsia="Arial" w:cs="Arial"/>
          <w:szCs w:val="22"/>
        </w:rPr>
        <w:t xml:space="preserve"> anteriormente,</w:t>
      </w:r>
      <w:r w:rsidR="0096559D" w:rsidRPr="0096559D">
        <w:rPr>
          <w:rFonts w:eastAsia="Arial" w:cs="Arial"/>
          <w:szCs w:val="22"/>
        </w:rPr>
        <w:t xml:space="preserve"> que las observaciones que se hicieron no se enviaron plasmadas en el documento, </w:t>
      </w:r>
      <w:r w:rsidR="00A06BE5">
        <w:rPr>
          <w:rFonts w:eastAsia="Arial" w:cs="Arial"/>
          <w:szCs w:val="22"/>
        </w:rPr>
        <w:t>por lo que</w:t>
      </w:r>
      <w:r w:rsidR="0096559D" w:rsidRPr="0096559D">
        <w:rPr>
          <w:rFonts w:eastAsia="Arial" w:cs="Arial"/>
          <w:szCs w:val="22"/>
        </w:rPr>
        <w:t xml:space="preserve"> una vez aterrizadas se hará</w:t>
      </w:r>
      <w:r w:rsidR="00584324">
        <w:rPr>
          <w:rFonts w:eastAsia="Arial" w:cs="Arial"/>
          <w:szCs w:val="22"/>
        </w:rPr>
        <w:t>n</w:t>
      </w:r>
      <w:r w:rsidR="0096559D" w:rsidRPr="0096559D">
        <w:rPr>
          <w:rFonts w:eastAsia="Arial" w:cs="Arial"/>
          <w:szCs w:val="22"/>
        </w:rPr>
        <w:t xml:space="preserve"> llegar</w:t>
      </w:r>
      <w:r w:rsidR="00A06BE5">
        <w:rPr>
          <w:rFonts w:eastAsia="Arial" w:cs="Arial"/>
          <w:szCs w:val="22"/>
        </w:rPr>
        <w:t xml:space="preserve">. Por lo anterior propone aprobar </w:t>
      </w:r>
      <w:r w:rsidR="0096559D" w:rsidRPr="0096559D">
        <w:rPr>
          <w:rFonts w:eastAsia="Arial" w:cs="Arial"/>
          <w:szCs w:val="22"/>
        </w:rPr>
        <w:t xml:space="preserve">el documento en términos generales y que quede a reserva de hacer </w:t>
      </w:r>
      <w:r w:rsidR="00A354EE">
        <w:rPr>
          <w:rFonts w:eastAsia="Arial" w:cs="Arial"/>
          <w:szCs w:val="22"/>
        </w:rPr>
        <w:t>los</w:t>
      </w:r>
      <w:r w:rsidR="0096559D" w:rsidRPr="0096559D">
        <w:rPr>
          <w:rFonts w:eastAsia="Arial" w:cs="Arial"/>
          <w:szCs w:val="22"/>
        </w:rPr>
        <w:t xml:space="preserve"> ajustes y que </w:t>
      </w:r>
      <w:r w:rsidR="00A354EE">
        <w:rPr>
          <w:rFonts w:eastAsia="Arial" w:cs="Arial"/>
          <w:szCs w:val="22"/>
        </w:rPr>
        <w:t xml:space="preserve">se </w:t>
      </w:r>
      <w:r w:rsidR="0096559D" w:rsidRPr="0096559D">
        <w:rPr>
          <w:rFonts w:eastAsia="Arial" w:cs="Arial"/>
          <w:szCs w:val="22"/>
        </w:rPr>
        <w:t>haga llegar el documento oficial, para que ese</w:t>
      </w:r>
      <w:r w:rsidR="00B66F59">
        <w:rPr>
          <w:rFonts w:eastAsia="Arial" w:cs="Arial"/>
          <w:szCs w:val="22"/>
        </w:rPr>
        <w:t>,</w:t>
      </w:r>
      <w:r w:rsidR="0096559D" w:rsidRPr="0096559D">
        <w:rPr>
          <w:rFonts w:eastAsia="Arial" w:cs="Arial"/>
          <w:szCs w:val="22"/>
        </w:rPr>
        <w:t xml:space="preserve"> en algún momento determinado</w:t>
      </w:r>
      <w:r w:rsidR="00B66F59">
        <w:rPr>
          <w:rFonts w:eastAsia="Arial" w:cs="Arial"/>
          <w:szCs w:val="22"/>
        </w:rPr>
        <w:t>,</w:t>
      </w:r>
      <w:r w:rsidR="0096559D" w:rsidRPr="0096559D">
        <w:rPr>
          <w:rFonts w:eastAsia="Arial" w:cs="Arial"/>
          <w:szCs w:val="22"/>
        </w:rPr>
        <w:t xml:space="preserve"> sea el que </w:t>
      </w:r>
      <w:r w:rsidR="00B66F59">
        <w:rPr>
          <w:rFonts w:eastAsia="Arial" w:cs="Arial"/>
          <w:szCs w:val="22"/>
        </w:rPr>
        <w:t xml:space="preserve">se </w:t>
      </w:r>
      <w:r w:rsidR="0096559D" w:rsidRPr="0096559D">
        <w:rPr>
          <w:rFonts w:eastAsia="Arial" w:cs="Arial"/>
          <w:szCs w:val="22"/>
        </w:rPr>
        <w:t>firm</w:t>
      </w:r>
      <w:r w:rsidR="00B66F59">
        <w:rPr>
          <w:rFonts w:eastAsia="Arial" w:cs="Arial"/>
          <w:szCs w:val="22"/>
        </w:rPr>
        <w:t>e</w:t>
      </w:r>
      <w:r w:rsidR="00584324">
        <w:rPr>
          <w:rFonts w:eastAsia="Arial" w:cs="Arial"/>
          <w:szCs w:val="22"/>
        </w:rPr>
        <w:t>,</w:t>
      </w:r>
      <w:r w:rsidR="005E078A">
        <w:rPr>
          <w:rFonts w:eastAsia="Arial" w:cs="Arial"/>
          <w:szCs w:val="22"/>
        </w:rPr>
        <w:t xml:space="preserve"> </w:t>
      </w:r>
      <w:r w:rsidR="0096559D" w:rsidRPr="0096559D">
        <w:rPr>
          <w:rFonts w:eastAsia="Arial" w:cs="Arial"/>
          <w:szCs w:val="22"/>
        </w:rPr>
        <w:t>el adaptado o el que tenga los ajustes correspondientes.</w:t>
      </w:r>
    </w:p>
    <w:p w14:paraId="00AA993B" w14:textId="2BC521A2" w:rsidR="002F7896" w:rsidRDefault="002F7896" w:rsidP="00A5059D">
      <w:pPr>
        <w:rPr>
          <w:rFonts w:eastAsia="Arial" w:cs="Arial"/>
          <w:szCs w:val="22"/>
        </w:rPr>
      </w:pPr>
    </w:p>
    <w:p w14:paraId="4AE0CE91" w14:textId="470DE31D" w:rsidR="002B5B68" w:rsidRDefault="002B5B68" w:rsidP="00A5059D">
      <w:pPr>
        <w:rPr>
          <w:rFonts w:eastAsia="Arial" w:cs="Arial"/>
          <w:szCs w:val="22"/>
        </w:rPr>
      </w:pPr>
      <w:r>
        <w:rPr>
          <w:rFonts w:eastAsia="Arial" w:cs="Arial"/>
          <w:szCs w:val="22"/>
        </w:rPr>
        <w:t xml:space="preserve">La </w:t>
      </w:r>
      <w:proofErr w:type="gramStart"/>
      <w:r>
        <w:rPr>
          <w:rFonts w:eastAsia="Arial" w:cs="Arial"/>
          <w:szCs w:val="22"/>
        </w:rPr>
        <w:t>Presidenta</w:t>
      </w:r>
      <w:proofErr w:type="gramEnd"/>
      <w:r>
        <w:rPr>
          <w:rFonts w:eastAsia="Arial" w:cs="Arial"/>
          <w:szCs w:val="22"/>
        </w:rPr>
        <w:t xml:space="preserve"> del Comité Coordinador </w:t>
      </w:r>
      <w:r w:rsidR="00F17304">
        <w:rPr>
          <w:rFonts w:eastAsia="Arial" w:cs="Arial"/>
          <w:szCs w:val="22"/>
        </w:rPr>
        <w:t xml:space="preserve">coincide con la Presidenta del ITEI, en </w:t>
      </w:r>
      <w:r w:rsidR="00F17304" w:rsidRPr="00F17304">
        <w:rPr>
          <w:rFonts w:eastAsia="Arial" w:cs="Arial"/>
          <w:szCs w:val="22"/>
        </w:rPr>
        <w:t xml:space="preserve">que se apruebe en lo general, </w:t>
      </w:r>
      <w:r w:rsidR="00F17304">
        <w:rPr>
          <w:rFonts w:eastAsia="Arial" w:cs="Arial"/>
          <w:szCs w:val="22"/>
        </w:rPr>
        <w:t>y</w:t>
      </w:r>
      <w:r w:rsidR="00F17304" w:rsidRPr="00F17304">
        <w:rPr>
          <w:rFonts w:eastAsia="Arial" w:cs="Arial"/>
          <w:szCs w:val="22"/>
        </w:rPr>
        <w:t xml:space="preserve"> se especifique que habrá un documento que integre todas </w:t>
      </w:r>
      <w:r w:rsidR="00F17304">
        <w:rPr>
          <w:rFonts w:eastAsia="Arial" w:cs="Arial"/>
          <w:szCs w:val="22"/>
        </w:rPr>
        <w:t>las</w:t>
      </w:r>
      <w:r w:rsidR="00F17304" w:rsidRPr="00F17304">
        <w:rPr>
          <w:rFonts w:eastAsia="Arial" w:cs="Arial"/>
          <w:szCs w:val="22"/>
        </w:rPr>
        <w:t xml:space="preserve"> observaciones y ese será el que se firme. </w:t>
      </w:r>
      <w:r w:rsidR="00F17304">
        <w:rPr>
          <w:rFonts w:eastAsia="Arial" w:cs="Arial"/>
          <w:szCs w:val="22"/>
        </w:rPr>
        <w:t>Consulta si alguien más quiere comentar algo</w:t>
      </w:r>
      <w:r w:rsidR="00E365C2">
        <w:rPr>
          <w:rFonts w:eastAsia="Arial" w:cs="Arial"/>
          <w:szCs w:val="22"/>
        </w:rPr>
        <w:t xml:space="preserve"> al respecto. Al no haber más comentarios, somete a aprobación</w:t>
      </w:r>
      <w:r w:rsidR="00F17304" w:rsidRPr="00F17304">
        <w:rPr>
          <w:rFonts w:eastAsia="Arial" w:cs="Arial"/>
          <w:szCs w:val="22"/>
        </w:rPr>
        <w:t xml:space="preserve"> el Programa de Trabajo del Comité Coordinador para 2021</w:t>
      </w:r>
      <w:r w:rsidR="00C87391">
        <w:rPr>
          <w:rFonts w:eastAsia="Arial" w:cs="Arial"/>
          <w:szCs w:val="22"/>
        </w:rPr>
        <w:t xml:space="preserve">, tomando en consideración las observaciones hechas por la </w:t>
      </w:r>
      <w:proofErr w:type="gramStart"/>
      <w:r w:rsidR="00C87391">
        <w:rPr>
          <w:rFonts w:eastAsia="Arial" w:cs="Arial"/>
          <w:szCs w:val="22"/>
        </w:rPr>
        <w:t>Presidenta</w:t>
      </w:r>
      <w:proofErr w:type="gramEnd"/>
      <w:r w:rsidR="00C87391">
        <w:rPr>
          <w:rFonts w:eastAsia="Arial" w:cs="Arial"/>
          <w:szCs w:val="22"/>
        </w:rPr>
        <w:t xml:space="preserve"> del ITEI. Solicita a la </w:t>
      </w:r>
      <w:proofErr w:type="gramStart"/>
      <w:r w:rsidR="00C87391">
        <w:rPr>
          <w:rFonts w:eastAsia="Arial" w:cs="Arial"/>
          <w:szCs w:val="22"/>
        </w:rPr>
        <w:t>Secretaria Técnica</w:t>
      </w:r>
      <w:proofErr w:type="gramEnd"/>
      <w:r w:rsidR="00C87391">
        <w:rPr>
          <w:rFonts w:eastAsia="Arial" w:cs="Arial"/>
          <w:szCs w:val="22"/>
        </w:rPr>
        <w:t xml:space="preserve"> tomar la votación. </w:t>
      </w:r>
    </w:p>
    <w:p w14:paraId="40EC6351" w14:textId="77777777" w:rsidR="002B5B68" w:rsidRDefault="002B5B68" w:rsidP="00A5059D">
      <w:pPr>
        <w:rPr>
          <w:rFonts w:eastAsia="Arial" w:cs="Arial"/>
          <w:szCs w:val="22"/>
        </w:rPr>
      </w:pPr>
    </w:p>
    <w:p w14:paraId="7431365A" w14:textId="34A29EDD" w:rsidR="005D752E" w:rsidRDefault="005D752E" w:rsidP="00A5059D">
      <w:pPr>
        <w:rPr>
          <w:rFonts w:eastAsia="Arial" w:cs="Arial"/>
          <w:szCs w:val="22"/>
        </w:rPr>
      </w:pPr>
      <w:r>
        <w:rPr>
          <w:rFonts w:eastAsia="Arial" w:cs="Arial"/>
          <w:szCs w:val="22"/>
        </w:rPr>
        <w:t xml:space="preserve">La </w:t>
      </w:r>
      <w:proofErr w:type="gramStart"/>
      <w:r>
        <w:rPr>
          <w:rFonts w:eastAsia="Arial" w:cs="Arial"/>
          <w:szCs w:val="22"/>
        </w:rPr>
        <w:t>Secretaria Técnica</w:t>
      </w:r>
      <w:proofErr w:type="gramEnd"/>
      <w:r>
        <w:rPr>
          <w:rFonts w:eastAsia="Arial" w:cs="Arial"/>
          <w:szCs w:val="22"/>
        </w:rPr>
        <w:t xml:space="preserve"> estructura el </w:t>
      </w:r>
      <w:r w:rsidR="00172CE8">
        <w:rPr>
          <w:rFonts w:eastAsia="Arial" w:cs="Arial"/>
          <w:szCs w:val="22"/>
        </w:rPr>
        <w:t>A</w:t>
      </w:r>
      <w:r>
        <w:rPr>
          <w:rFonts w:eastAsia="Arial" w:cs="Arial"/>
          <w:szCs w:val="22"/>
        </w:rPr>
        <w:t xml:space="preserve">cuerdo de la siguiente manera: </w:t>
      </w:r>
    </w:p>
    <w:p w14:paraId="1DC932E3" w14:textId="4AB1ED41" w:rsidR="005D752E" w:rsidRDefault="005D752E" w:rsidP="00A5059D">
      <w:pPr>
        <w:rPr>
          <w:rFonts w:eastAsia="Arial" w:cs="Arial"/>
          <w:szCs w:val="22"/>
        </w:rPr>
      </w:pPr>
    </w:p>
    <w:p w14:paraId="26E7B8B2" w14:textId="0F5680EA" w:rsidR="005D752E" w:rsidRDefault="007A2543" w:rsidP="00A5059D">
      <w:pPr>
        <w:rPr>
          <w:rFonts w:eastAsia="Arial" w:cs="Arial"/>
          <w:szCs w:val="22"/>
        </w:rPr>
      </w:pPr>
      <w:r>
        <w:rPr>
          <w:rFonts w:eastAsia="Arial" w:cs="Arial"/>
          <w:szCs w:val="22"/>
        </w:rPr>
        <w:t>“</w:t>
      </w:r>
      <w:r w:rsidR="0029384B" w:rsidRPr="0029384B">
        <w:rPr>
          <w:rFonts w:eastAsia="Arial" w:cs="Arial"/>
          <w:szCs w:val="22"/>
        </w:rPr>
        <w:t xml:space="preserve">Se aprueba el Programa de Trabajo de 2021 para el Comité Coordinador del Sistema Estatal Anticorrupción de Jalisco y se instruye a la </w:t>
      </w:r>
      <w:proofErr w:type="gramStart"/>
      <w:r w:rsidR="0029384B" w:rsidRPr="0029384B">
        <w:rPr>
          <w:rFonts w:eastAsia="Arial" w:cs="Arial"/>
          <w:szCs w:val="22"/>
        </w:rPr>
        <w:t>Secretaria Técnica</w:t>
      </w:r>
      <w:proofErr w:type="gramEnd"/>
      <w:r w:rsidR="0029384B" w:rsidRPr="0029384B">
        <w:rPr>
          <w:rFonts w:eastAsia="Arial" w:cs="Arial"/>
          <w:szCs w:val="22"/>
        </w:rPr>
        <w:t xml:space="preserve"> para que integre las mejoras señaladas por medio de los </w:t>
      </w:r>
      <w:r w:rsidR="00172CE8">
        <w:rPr>
          <w:rFonts w:eastAsia="Arial" w:cs="Arial"/>
          <w:szCs w:val="22"/>
        </w:rPr>
        <w:t>e</w:t>
      </w:r>
      <w:r w:rsidR="0029384B" w:rsidRPr="0029384B">
        <w:rPr>
          <w:rFonts w:eastAsia="Arial" w:cs="Arial"/>
          <w:szCs w:val="22"/>
        </w:rPr>
        <w:t>nlaces institucionales de los integrantes del Comité Coordinador y posteriormente se envíe para su firma y publicación</w:t>
      </w:r>
      <w:r>
        <w:rPr>
          <w:rFonts w:eastAsia="Arial" w:cs="Arial"/>
          <w:szCs w:val="22"/>
        </w:rPr>
        <w:t>”</w:t>
      </w:r>
      <w:r w:rsidR="0029384B" w:rsidRPr="0029384B">
        <w:rPr>
          <w:rFonts w:eastAsia="Arial" w:cs="Arial"/>
          <w:szCs w:val="22"/>
        </w:rPr>
        <w:t>.</w:t>
      </w:r>
    </w:p>
    <w:p w14:paraId="62D32B01" w14:textId="5A25ABCA" w:rsidR="0029384B" w:rsidRDefault="0029384B" w:rsidP="00A5059D">
      <w:pPr>
        <w:rPr>
          <w:rFonts w:eastAsia="Arial" w:cs="Arial"/>
          <w:szCs w:val="22"/>
        </w:rPr>
      </w:pPr>
    </w:p>
    <w:p w14:paraId="723C49D5" w14:textId="3E43B7A7" w:rsidR="0029384B" w:rsidRDefault="0029384B" w:rsidP="00A5059D">
      <w:pPr>
        <w:rPr>
          <w:rFonts w:eastAsia="Arial" w:cs="Arial"/>
          <w:szCs w:val="22"/>
        </w:rPr>
      </w:pPr>
      <w:r>
        <w:rPr>
          <w:rFonts w:eastAsia="Arial" w:cs="Arial"/>
          <w:szCs w:val="22"/>
        </w:rPr>
        <w:t xml:space="preserve">Con la votación de </w:t>
      </w:r>
      <w:r w:rsidR="007A2543">
        <w:rPr>
          <w:rFonts w:eastAsia="Arial" w:cs="Arial"/>
          <w:szCs w:val="22"/>
        </w:rPr>
        <w:t xml:space="preserve">quienes </w:t>
      </w:r>
      <w:r>
        <w:rPr>
          <w:rFonts w:eastAsia="Arial" w:cs="Arial"/>
          <w:szCs w:val="22"/>
        </w:rPr>
        <w:t>integran el Comité Coordinador presentes de manera virtual</w:t>
      </w:r>
      <w:r w:rsidR="007A2543">
        <w:rPr>
          <w:rFonts w:eastAsia="Arial" w:cs="Arial"/>
          <w:szCs w:val="22"/>
        </w:rPr>
        <w:t>,</w:t>
      </w:r>
      <w:r>
        <w:rPr>
          <w:rFonts w:eastAsia="Arial" w:cs="Arial"/>
          <w:szCs w:val="22"/>
        </w:rPr>
        <w:t xml:space="preserve"> </w:t>
      </w:r>
      <w:r w:rsidR="00887070">
        <w:rPr>
          <w:rFonts w:eastAsia="Arial" w:cs="Arial"/>
          <w:szCs w:val="22"/>
        </w:rPr>
        <w:t xml:space="preserve">es aprobado por unanimidad. </w:t>
      </w:r>
    </w:p>
    <w:p w14:paraId="3188A5B7" w14:textId="77777777" w:rsidR="00887070" w:rsidRDefault="00887070" w:rsidP="00A5059D">
      <w:pPr>
        <w:rPr>
          <w:rFonts w:eastAsia="Arial" w:cs="Arial"/>
          <w:szCs w:val="22"/>
        </w:rPr>
      </w:pPr>
    </w:p>
    <w:p w14:paraId="4A8AD68E" w14:textId="46E950A5" w:rsidR="00090EDA" w:rsidRDefault="002F7896" w:rsidP="00A5059D">
      <w:pPr>
        <w:rPr>
          <w:rFonts w:eastAsia="Arial" w:cs="Arial"/>
          <w:szCs w:val="22"/>
        </w:rPr>
      </w:pPr>
      <w:r>
        <w:rPr>
          <w:rFonts w:eastAsia="Arial" w:cs="Arial"/>
          <w:szCs w:val="22"/>
        </w:rPr>
        <w:t xml:space="preserve">La </w:t>
      </w:r>
      <w:proofErr w:type="gramStart"/>
      <w:r>
        <w:rPr>
          <w:rFonts w:eastAsia="Arial" w:cs="Arial"/>
          <w:szCs w:val="22"/>
        </w:rPr>
        <w:t>Presidenta</w:t>
      </w:r>
      <w:proofErr w:type="gramEnd"/>
      <w:r>
        <w:rPr>
          <w:rFonts w:eastAsia="Arial" w:cs="Arial"/>
          <w:szCs w:val="22"/>
        </w:rPr>
        <w:t xml:space="preserve"> </w:t>
      </w:r>
      <w:r w:rsidR="00A97055">
        <w:rPr>
          <w:rFonts w:eastAsia="Arial" w:cs="Arial"/>
          <w:szCs w:val="22"/>
        </w:rPr>
        <w:t xml:space="preserve">del Comité Coordinador </w:t>
      </w:r>
      <w:r>
        <w:rPr>
          <w:rFonts w:eastAsia="Arial" w:cs="Arial"/>
          <w:szCs w:val="22"/>
        </w:rPr>
        <w:t xml:space="preserve">solicita </w:t>
      </w:r>
      <w:r w:rsidR="00A5059D" w:rsidRPr="00A5059D">
        <w:rPr>
          <w:rFonts w:eastAsia="Arial" w:cs="Arial"/>
          <w:szCs w:val="22"/>
        </w:rPr>
        <w:t>conti</w:t>
      </w:r>
      <w:r>
        <w:rPr>
          <w:rFonts w:eastAsia="Arial" w:cs="Arial"/>
          <w:szCs w:val="22"/>
        </w:rPr>
        <w:t>nuar</w:t>
      </w:r>
      <w:r w:rsidR="00A5059D" w:rsidRPr="00A5059D">
        <w:rPr>
          <w:rFonts w:eastAsia="Arial" w:cs="Arial"/>
          <w:szCs w:val="22"/>
        </w:rPr>
        <w:t xml:space="preserve"> con</w:t>
      </w:r>
      <w:r w:rsidR="005E2478">
        <w:rPr>
          <w:rFonts w:eastAsia="Arial" w:cs="Arial"/>
          <w:szCs w:val="22"/>
        </w:rPr>
        <w:t xml:space="preserve"> el siguiente punto del</w:t>
      </w:r>
      <w:r w:rsidR="00A5059D" w:rsidRPr="00A5059D">
        <w:rPr>
          <w:rFonts w:eastAsia="Arial" w:cs="Arial"/>
          <w:szCs w:val="22"/>
        </w:rPr>
        <w:t xml:space="preserve"> </w:t>
      </w:r>
      <w:r w:rsidR="008374F6">
        <w:rPr>
          <w:rFonts w:eastAsia="Arial" w:cs="Arial"/>
          <w:szCs w:val="22"/>
        </w:rPr>
        <w:t>O</w:t>
      </w:r>
      <w:r w:rsidR="00A5059D" w:rsidRPr="00A5059D">
        <w:rPr>
          <w:rFonts w:eastAsia="Arial" w:cs="Arial"/>
          <w:szCs w:val="22"/>
        </w:rPr>
        <w:t>rden del día.</w:t>
      </w:r>
    </w:p>
    <w:p w14:paraId="606D9A79" w14:textId="7EFEEC02" w:rsidR="00C544F2" w:rsidRDefault="00C544F2" w:rsidP="003D5827">
      <w:pPr>
        <w:rPr>
          <w:rFonts w:eastAsia="Arial" w:cs="Arial"/>
          <w:b/>
          <w:bCs/>
          <w:color w:val="006078"/>
          <w:szCs w:val="22"/>
        </w:rPr>
      </w:pPr>
    </w:p>
    <w:p w14:paraId="14B0F959" w14:textId="77777777" w:rsidR="00D16F2B" w:rsidRPr="00960677" w:rsidRDefault="00D16F2B" w:rsidP="003D5827">
      <w:pPr>
        <w:rPr>
          <w:rFonts w:eastAsia="Arial" w:cs="Arial"/>
          <w:b/>
          <w:bCs/>
          <w:color w:val="006078"/>
          <w:szCs w:val="22"/>
        </w:rPr>
      </w:pPr>
    </w:p>
    <w:p w14:paraId="0C2A7939" w14:textId="6CFBC0DC" w:rsidR="00326E8D" w:rsidRPr="00326E8D" w:rsidRDefault="00326E8D" w:rsidP="004B2291">
      <w:pPr>
        <w:pStyle w:val="Prrafodelista"/>
        <w:numPr>
          <w:ilvl w:val="0"/>
          <w:numId w:val="7"/>
        </w:numPr>
        <w:jc w:val="both"/>
        <w:rPr>
          <w:rFonts w:eastAsia="Arial" w:cs="Arial"/>
          <w:b/>
          <w:bCs/>
          <w:color w:val="006078"/>
          <w:szCs w:val="22"/>
        </w:rPr>
      </w:pPr>
      <w:r w:rsidRPr="00326E8D">
        <w:rPr>
          <w:rFonts w:eastAsia="Arial" w:cs="Arial"/>
          <w:b/>
          <w:bCs/>
          <w:color w:val="006078"/>
          <w:szCs w:val="22"/>
        </w:rPr>
        <w:t>Presentación y</w:t>
      </w:r>
      <w:r w:rsidR="008374F6">
        <w:rPr>
          <w:rFonts w:eastAsia="Arial" w:cs="Arial"/>
          <w:b/>
          <w:bCs/>
          <w:color w:val="006078"/>
          <w:szCs w:val="22"/>
        </w:rPr>
        <w:t>,</w:t>
      </w:r>
      <w:r w:rsidRPr="00326E8D">
        <w:rPr>
          <w:rFonts w:eastAsia="Arial" w:cs="Arial"/>
          <w:b/>
          <w:bCs/>
          <w:color w:val="006078"/>
          <w:szCs w:val="22"/>
        </w:rPr>
        <w:t xml:space="preserve"> en su caso</w:t>
      </w:r>
      <w:r w:rsidR="008374F6">
        <w:rPr>
          <w:rFonts w:eastAsia="Arial" w:cs="Arial"/>
          <w:b/>
          <w:bCs/>
          <w:color w:val="006078"/>
          <w:szCs w:val="22"/>
        </w:rPr>
        <w:t>,</w:t>
      </w:r>
      <w:r w:rsidRPr="00326E8D">
        <w:rPr>
          <w:rFonts w:eastAsia="Arial" w:cs="Arial"/>
          <w:b/>
          <w:bCs/>
          <w:color w:val="006078"/>
          <w:szCs w:val="22"/>
        </w:rPr>
        <w:t xml:space="preserve"> aprobación de la propuesta de “Bases y </w:t>
      </w:r>
      <w:r w:rsidR="005B754A">
        <w:rPr>
          <w:rFonts w:eastAsia="Arial" w:cs="Arial"/>
          <w:b/>
          <w:bCs/>
          <w:color w:val="006078"/>
          <w:szCs w:val="22"/>
        </w:rPr>
        <w:t>P</w:t>
      </w:r>
      <w:r w:rsidRPr="00326E8D">
        <w:rPr>
          <w:rFonts w:eastAsia="Arial" w:cs="Arial"/>
          <w:b/>
          <w:bCs/>
          <w:color w:val="006078"/>
          <w:szCs w:val="22"/>
        </w:rPr>
        <w:t xml:space="preserve">rincipios para la </w:t>
      </w:r>
      <w:r w:rsidR="008374F6">
        <w:rPr>
          <w:rFonts w:eastAsia="Arial" w:cs="Arial"/>
          <w:b/>
          <w:bCs/>
          <w:color w:val="006078"/>
          <w:szCs w:val="22"/>
        </w:rPr>
        <w:t>C</w:t>
      </w:r>
      <w:r w:rsidRPr="00326E8D">
        <w:rPr>
          <w:rFonts w:eastAsia="Arial" w:cs="Arial"/>
          <w:b/>
          <w:bCs/>
          <w:color w:val="006078"/>
          <w:szCs w:val="22"/>
        </w:rPr>
        <w:t>oordinación de los Integrantes del Comité Coordinador del Sistema Estatal Anticorrupción de Jalisco”</w:t>
      </w:r>
    </w:p>
    <w:p w14:paraId="2D88732B" w14:textId="77777777" w:rsidR="003C211A" w:rsidRPr="00960677" w:rsidRDefault="003C211A" w:rsidP="00FD158F">
      <w:pPr>
        <w:spacing w:after="160"/>
        <w:ind w:right="899"/>
        <w:contextualSpacing/>
        <w:rPr>
          <w:rFonts w:eastAsia="Arial" w:cs="Arial"/>
          <w:szCs w:val="22"/>
        </w:rPr>
      </w:pPr>
    </w:p>
    <w:p w14:paraId="226B3EAE" w14:textId="5F27A7E3" w:rsidR="006020C3" w:rsidRDefault="00B10978" w:rsidP="00535473">
      <w:pPr>
        <w:ind w:right="-93"/>
        <w:contextualSpacing/>
        <w:rPr>
          <w:rFonts w:eastAsia="Arial" w:cs="Arial"/>
          <w:szCs w:val="22"/>
        </w:rPr>
      </w:pPr>
      <w:bookmarkStart w:id="1" w:name="_Hlk45109638"/>
      <w:r>
        <w:rPr>
          <w:rFonts w:eastAsia="Arial" w:cs="Arial"/>
          <w:szCs w:val="22"/>
        </w:rPr>
        <w:t xml:space="preserve">La </w:t>
      </w:r>
      <w:proofErr w:type="gramStart"/>
      <w:r>
        <w:rPr>
          <w:rFonts w:eastAsia="Arial" w:cs="Arial"/>
          <w:szCs w:val="22"/>
        </w:rPr>
        <w:t>Secretaria Técnica</w:t>
      </w:r>
      <w:proofErr w:type="gramEnd"/>
      <w:r w:rsidR="00FA0DEB">
        <w:rPr>
          <w:rFonts w:eastAsia="Arial" w:cs="Arial"/>
          <w:szCs w:val="22"/>
        </w:rPr>
        <w:t xml:space="preserve"> </w:t>
      </w:r>
      <w:bookmarkEnd w:id="1"/>
      <w:r w:rsidR="00B80C62">
        <w:rPr>
          <w:rFonts w:eastAsia="Arial" w:cs="Arial"/>
          <w:szCs w:val="22"/>
        </w:rPr>
        <w:t xml:space="preserve">resalta que el </w:t>
      </w:r>
      <w:r w:rsidR="00B80C62" w:rsidRPr="00B80C62">
        <w:rPr>
          <w:rFonts w:eastAsia="Arial" w:cs="Arial"/>
          <w:szCs w:val="22"/>
        </w:rPr>
        <w:t xml:space="preserve">documento fue elaborado con la finalidad de apoyar con </w:t>
      </w:r>
      <w:r w:rsidR="00A31F2F">
        <w:rPr>
          <w:rFonts w:eastAsia="Arial" w:cs="Arial"/>
          <w:szCs w:val="22"/>
        </w:rPr>
        <w:t>un</w:t>
      </w:r>
      <w:r w:rsidR="00B80C62" w:rsidRPr="00B80C62">
        <w:rPr>
          <w:rFonts w:eastAsia="Arial" w:cs="Arial"/>
          <w:szCs w:val="22"/>
        </w:rPr>
        <w:t xml:space="preserve"> insumo técnico</w:t>
      </w:r>
      <w:r w:rsidR="00A31F2F">
        <w:rPr>
          <w:rFonts w:eastAsia="Arial" w:cs="Arial"/>
          <w:szCs w:val="22"/>
        </w:rPr>
        <w:t xml:space="preserve">, atendiendo </w:t>
      </w:r>
      <w:r w:rsidR="00B80C62" w:rsidRPr="00B80C62">
        <w:rPr>
          <w:rFonts w:eastAsia="Arial" w:cs="Arial"/>
          <w:szCs w:val="22"/>
        </w:rPr>
        <w:t>una de las facultades que tiene el Comité Coordinador, particularmente la fracción II del artículo 8 de la Ley</w:t>
      </w:r>
      <w:r w:rsidR="00172CE8">
        <w:rPr>
          <w:rFonts w:eastAsia="Arial" w:cs="Arial"/>
          <w:szCs w:val="22"/>
        </w:rPr>
        <w:t xml:space="preserve"> del Sistema</w:t>
      </w:r>
      <w:r w:rsidR="00B80C62" w:rsidRPr="00B80C62">
        <w:rPr>
          <w:rFonts w:eastAsia="Arial" w:cs="Arial"/>
          <w:szCs w:val="22"/>
        </w:rPr>
        <w:t xml:space="preserve"> Anticorrupción del Estado </w:t>
      </w:r>
      <w:r w:rsidR="00B80C62" w:rsidRPr="00B80C62">
        <w:rPr>
          <w:rFonts w:eastAsia="Arial" w:cs="Arial"/>
          <w:szCs w:val="22"/>
        </w:rPr>
        <w:lastRenderedPageBreak/>
        <w:t xml:space="preserve">de Jalisco y que hoy se presenta como un insumo técnico generado </w:t>
      </w:r>
      <w:r w:rsidR="00A31F2F">
        <w:rPr>
          <w:rFonts w:eastAsia="Arial" w:cs="Arial"/>
          <w:szCs w:val="22"/>
        </w:rPr>
        <w:t xml:space="preserve">que deja </w:t>
      </w:r>
      <w:r w:rsidR="00B80C62" w:rsidRPr="00B80C62">
        <w:rPr>
          <w:rFonts w:eastAsia="Arial" w:cs="Arial"/>
          <w:szCs w:val="22"/>
        </w:rPr>
        <w:t xml:space="preserve">sentadas </w:t>
      </w:r>
      <w:r w:rsidR="00A31F2F">
        <w:rPr>
          <w:rFonts w:eastAsia="Arial" w:cs="Arial"/>
          <w:szCs w:val="22"/>
        </w:rPr>
        <w:t>las</w:t>
      </w:r>
      <w:r w:rsidR="00B80C62" w:rsidRPr="00B80C62">
        <w:rPr>
          <w:rFonts w:eastAsia="Arial" w:cs="Arial"/>
          <w:szCs w:val="22"/>
        </w:rPr>
        <w:t xml:space="preserve"> bases y principios de </w:t>
      </w:r>
      <w:r w:rsidR="00A31F2F">
        <w:rPr>
          <w:rFonts w:eastAsia="Arial" w:cs="Arial"/>
          <w:szCs w:val="22"/>
        </w:rPr>
        <w:t>la</w:t>
      </w:r>
      <w:r w:rsidR="00B80C62" w:rsidRPr="00B80C62">
        <w:rPr>
          <w:rFonts w:eastAsia="Arial" w:cs="Arial"/>
          <w:szCs w:val="22"/>
        </w:rPr>
        <w:t xml:space="preserve"> coordinación que</w:t>
      </w:r>
      <w:r w:rsidR="00A31F2F">
        <w:rPr>
          <w:rFonts w:eastAsia="Arial" w:cs="Arial"/>
          <w:szCs w:val="22"/>
        </w:rPr>
        <w:t xml:space="preserve"> se ha </w:t>
      </w:r>
      <w:r w:rsidR="00B80C62" w:rsidRPr="00B80C62">
        <w:rPr>
          <w:rFonts w:eastAsia="Arial" w:cs="Arial"/>
          <w:szCs w:val="22"/>
        </w:rPr>
        <w:t>tenido a lo largo de estos años</w:t>
      </w:r>
      <w:r w:rsidR="00EB45F1">
        <w:rPr>
          <w:rFonts w:eastAsia="Arial" w:cs="Arial"/>
          <w:szCs w:val="22"/>
        </w:rPr>
        <w:t>. Menciona que</w:t>
      </w:r>
      <w:r w:rsidR="00B80C62" w:rsidRPr="00B80C62">
        <w:rPr>
          <w:rFonts w:eastAsia="Arial" w:cs="Arial"/>
          <w:szCs w:val="22"/>
        </w:rPr>
        <w:t xml:space="preserve"> fue enviada </w:t>
      </w:r>
      <w:r w:rsidR="00EB45F1">
        <w:rPr>
          <w:rFonts w:eastAsia="Arial" w:cs="Arial"/>
          <w:szCs w:val="22"/>
        </w:rPr>
        <w:t>dicha</w:t>
      </w:r>
      <w:r w:rsidR="00B80C62" w:rsidRPr="00B80C62">
        <w:rPr>
          <w:rFonts w:eastAsia="Arial" w:cs="Arial"/>
          <w:szCs w:val="22"/>
        </w:rPr>
        <w:t xml:space="preserve"> versión del documento para su revisión y observaciones, </w:t>
      </w:r>
      <w:r w:rsidR="00EB45F1">
        <w:rPr>
          <w:rFonts w:eastAsia="Arial" w:cs="Arial"/>
          <w:szCs w:val="22"/>
        </w:rPr>
        <w:t xml:space="preserve">y que se recibieron </w:t>
      </w:r>
      <w:r w:rsidR="00B80C62" w:rsidRPr="00B80C62">
        <w:rPr>
          <w:rFonts w:eastAsia="Arial" w:cs="Arial"/>
          <w:szCs w:val="22"/>
        </w:rPr>
        <w:t>comentarios por par</w:t>
      </w:r>
      <w:r w:rsidR="008374F6">
        <w:rPr>
          <w:rFonts w:eastAsia="Arial" w:cs="Arial"/>
          <w:szCs w:val="22"/>
        </w:rPr>
        <w:t>t</w:t>
      </w:r>
      <w:r w:rsidR="00B80C62" w:rsidRPr="00B80C62">
        <w:rPr>
          <w:rFonts w:eastAsia="Arial" w:cs="Arial"/>
          <w:szCs w:val="22"/>
        </w:rPr>
        <w:t>e del ITEI</w:t>
      </w:r>
      <w:r w:rsidR="00EB45F1">
        <w:rPr>
          <w:rFonts w:eastAsia="Arial" w:cs="Arial"/>
          <w:szCs w:val="22"/>
        </w:rPr>
        <w:t xml:space="preserve">, </w:t>
      </w:r>
      <w:r w:rsidR="006A4A6A">
        <w:rPr>
          <w:rFonts w:eastAsia="Arial" w:cs="Arial"/>
          <w:szCs w:val="22"/>
        </w:rPr>
        <w:t xml:space="preserve">mismos que se integraron a la versión que se presenta. </w:t>
      </w:r>
    </w:p>
    <w:p w14:paraId="1A8735EB" w14:textId="502C35A9" w:rsidR="00BC5C82" w:rsidRDefault="00BC5C82" w:rsidP="00535473">
      <w:pPr>
        <w:ind w:right="-93"/>
        <w:contextualSpacing/>
        <w:rPr>
          <w:rFonts w:eastAsia="Arial" w:cs="Arial"/>
          <w:szCs w:val="22"/>
        </w:rPr>
      </w:pPr>
    </w:p>
    <w:p w14:paraId="4B138490" w14:textId="7D566371" w:rsidR="00BC5C82" w:rsidRDefault="00BC5C82" w:rsidP="00535473">
      <w:pPr>
        <w:ind w:right="-93"/>
        <w:contextualSpacing/>
        <w:rPr>
          <w:rFonts w:eastAsia="Arial" w:cs="Arial"/>
          <w:szCs w:val="22"/>
        </w:rPr>
      </w:pPr>
      <w:r>
        <w:rPr>
          <w:rFonts w:eastAsia="Arial" w:cs="Arial"/>
          <w:szCs w:val="22"/>
        </w:rPr>
        <w:t xml:space="preserve">La </w:t>
      </w:r>
      <w:proofErr w:type="gramStart"/>
      <w:r>
        <w:rPr>
          <w:rFonts w:eastAsia="Arial" w:cs="Arial"/>
          <w:szCs w:val="22"/>
        </w:rPr>
        <w:t>Secretaria Técnica</w:t>
      </w:r>
      <w:proofErr w:type="gramEnd"/>
      <w:r w:rsidR="004C6F1E">
        <w:rPr>
          <w:rFonts w:eastAsia="Arial" w:cs="Arial"/>
          <w:szCs w:val="22"/>
        </w:rPr>
        <w:t xml:space="preserve"> </w:t>
      </w:r>
      <w:r w:rsidR="001B7E2E">
        <w:rPr>
          <w:rFonts w:eastAsia="Arial" w:cs="Arial"/>
          <w:szCs w:val="22"/>
        </w:rPr>
        <w:t>considera que</w:t>
      </w:r>
      <w:r w:rsidR="00E653D8">
        <w:rPr>
          <w:rFonts w:eastAsia="Arial" w:cs="Arial"/>
          <w:szCs w:val="22"/>
        </w:rPr>
        <w:t xml:space="preserve"> </w:t>
      </w:r>
      <w:r w:rsidR="001B7E2E">
        <w:rPr>
          <w:rFonts w:eastAsia="Arial" w:cs="Arial"/>
          <w:szCs w:val="22"/>
        </w:rPr>
        <w:t xml:space="preserve">si no existen más comentarios al respecto, se sometería a </w:t>
      </w:r>
      <w:r w:rsidR="00E653D8">
        <w:rPr>
          <w:rFonts w:eastAsia="Arial" w:cs="Arial"/>
          <w:szCs w:val="22"/>
        </w:rPr>
        <w:t>a</w:t>
      </w:r>
      <w:r w:rsidR="001B7E2E">
        <w:rPr>
          <w:rFonts w:eastAsia="Arial" w:cs="Arial"/>
          <w:szCs w:val="22"/>
        </w:rPr>
        <w:t xml:space="preserve">probación el documento presentado. </w:t>
      </w:r>
    </w:p>
    <w:p w14:paraId="057ED180" w14:textId="0843FD56" w:rsidR="001B7E2E" w:rsidRDefault="001B7E2E" w:rsidP="00535473">
      <w:pPr>
        <w:ind w:right="-93"/>
        <w:contextualSpacing/>
        <w:rPr>
          <w:rFonts w:eastAsia="Arial" w:cs="Arial"/>
          <w:szCs w:val="22"/>
        </w:rPr>
      </w:pPr>
    </w:p>
    <w:p w14:paraId="335A84BD" w14:textId="7631EF3E" w:rsidR="006357FB" w:rsidRDefault="005F542B" w:rsidP="00535473">
      <w:pPr>
        <w:ind w:right="-93"/>
        <w:contextualSpacing/>
        <w:rPr>
          <w:rFonts w:eastAsia="Arial" w:cs="Arial"/>
          <w:szCs w:val="22"/>
        </w:rPr>
      </w:pPr>
      <w:r>
        <w:rPr>
          <w:rFonts w:eastAsia="Arial" w:cs="Arial"/>
          <w:szCs w:val="22"/>
        </w:rPr>
        <w:t xml:space="preserve">La </w:t>
      </w:r>
      <w:proofErr w:type="gramStart"/>
      <w:r>
        <w:rPr>
          <w:rFonts w:eastAsia="Arial" w:cs="Arial"/>
          <w:szCs w:val="22"/>
        </w:rPr>
        <w:t>Presidenta</w:t>
      </w:r>
      <w:proofErr w:type="gramEnd"/>
      <w:r>
        <w:rPr>
          <w:rFonts w:eastAsia="Arial" w:cs="Arial"/>
          <w:szCs w:val="22"/>
        </w:rPr>
        <w:t xml:space="preserve"> del Comité Coordinador coincide con la Secretaria Técnica</w:t>
      </w:r>
      <w:r w:rsidR="00E653D8">
        <w:rPr>
          <w:rFonts w:eastAsia="Arial" w:cs="Arial"/>
          <w:szCs w:val="22"/>
        </w:rPr>
        <w:t>;</w:t>
      </w:r>
      <w:r>
        <w:rPr>
          <w:rFonts w:eastAsia="Arial" w:cs="Arial"/>
          <w:szCs w:val="22"/>
        </w:rPr>
        <w:t xml:space="preserve"> resalta que es un documento que se conoce con anterioridad y ha sido comentado. </w:t>
      </w:r>
      <w:r w:rsidR="004E54DC">
        <w:rPr>
          <w:rFonts w:eastAsia="Arial" w:cs="Arial"/>
          <w:szCs w:val="22"/>
        </w:rPr>
        <w:t>Consulta si existe alguna opinión. Al no haberla</w:t>
      </w:r>
      <w:r w:rsidR="00E653D8">
        <w:rPr>
          <w:rFonts w:eastAsia="Arial" w:cs="Arial"/>
          <w:szCs w:val="22"/>
        </w:rPr>
        <w:t>,</w:t>
      </w:r>
      <w:r w:rsidR="004E54DC">
        <w:rPr>
          <w:rFonts w:eastAsia="Arial" w:cs="Arial"/>
          <w:szCs w:val="22"/>
        </w:rPr>
        <w:t xml:space="preserve"> solicita a la </w:t>
      </w:r>
      <w:proofErr w:type="gramStart"/>
      <w:r w:rsidR="004E54DC">
        <w:rPr>
          <w:rFonts w:eastAsia="Arial" w:cs="Arial"/>
          <w:szCs w:val="22"/>
        </w:rPr>
        <w:t>Secretaria Técnica</w:t>
      </w:r>
      <w:proofErr w:type="gramEnd"/>
      <w:r w:rsidR="004E54DC">
        <w:rPr>
          <w:rFonts w:eastAsia="Arial" w:cs="Arial"/>
          <w:szCs w:val="22"/>
        </w:rPr>
        <w:t xml:space="preserve"> se tome la votación. </w:t>
      </w:r>
    </w:p>
    <w:p w14:paraId="16A0AC83" w14:textId="2113F543" w:rsidR="00FA0DEB" w:rsidRDefault="00FA0DEB" w:rsidP="00FA0DEB">
      <w:pPr>
        <w:ind w:right="-93"/>
        <w:contextualSpacing/>
        <w:rPr>
          <w:rFonts w:eastAsia="Arial" w:cs="Arial"/>
          <w:b/>
          <w:bCs/>
          <w:color w:val="006078"/>
          <w:szCs w:val="22"/>
        </w:rPr>
      </w:pPr>
    </w:p>
    <w:p w14:paraId="18431736" w14:textId="6EAB6509" w:rsidR="00192431" w:rsidRPr="00B64CEF" w:rsidRDefault="004E54DC" w:rsidP="00FA0DEB">
      <w:pPr>
        <w:ind w:right="-93"/>
        <w:contextualSpacing/>
        <w:rPr>
          <w:rFonts w:eastAsia="Arial" w:cs="Arial"/>
          <w:szCs w:val="22"/>
        </w:rPr>
      </w:pPr>
      <w:r w:rsidRPr="00192431">
        <w:rPr>
          <w:rFonts w:eastAsia="Arial" w:cs="Arial"/>
          <w:szCs w:val="22"/>
        </w:rPr>
        <w:t xml:space="preserve">Con el voto expreso de </w:t>
      </w:r>
      <w:r w:rsidR="00E653D8">
        <w:rPr>
          <w:rFonts w:eastAsia="Arial" w:cs="Arial"/>
          <w:szCs w:val="22"/>
        </w:rPr>
        <w:t>quienes</w:t>
      </w:r>
      <w:r w:rsidR="00E653D8" w:rsidRPr="00192431">
        <w:rPr>
          <w:rFonts w:eastAsia="Arial" w:cs="Arial"/>
          <w:szCs w:val="22"/>
        </w:rPr>
        <w:t xml:space="preserve"> </w:t>
      </w:r>
      <w:r w:rsidRPr="00192431">
        <w:rPr>
          <w:rFonts w:eastAsia="Arial" w:cs="Arial"/>
          <w:szCs w:val="22"/>
        </w:rPr>
        <w:t>integran el Comité Coordinador presentes de manera virtual, es aprobad</w:t>
      </w:r>
      <w:r w:rsidR="00192431" w:rsidRPr="00192431">
        <w:rPr>
          <w:rFonts w:eastAsia="Arial" w:cs="Arial"/>
          <w:szCs w:val="22"/>
        </w:rPr>
        <w:t xml:space="preserve">o el documento por unanimidad. </w:t>
      </w:r>
    </w:p>
    <w:p w14:paraId="45B2F507" w14:textId="77777777" w:rsidR="00192431" w:rsidRPr="00002D8F" w:rsidRDefault="00192431" w:rsidP="00FA0DEB">
      <w:pPr>
        <w:ind w:right="-93"/>
        <w:contextualSpacing/>
        <w:rPr>
          <w:rFonts w:eastAsia="Arial" w:cs="Arial"/>
          <w:b/>
          <w:bCs/>
          <w:color w:val="006078"/>
          <w:szCs w:val="22"/>
        </w:rPr>
      </w:pPr>
    </w:p>
    <w:p w14:paraId="35CE8B62" w14:textId="57F6C990" w:rsidR="00EA03AB" w:rsidRPr="00EA03AB" w:rsidRDefault="00EA03AB" w:rsidP="004B2291">
      <w:pPr>
        <w:pStyle w:val="Prrafodelista"/>
        <w:numPr>
          <w:ilvl w:val="0"/>
          <w:numId w:val="7"/>
        </w:numPr>
        <w:rPr>
          <w:rFonts w:eastAsia="Arial" w:cs="Arial"/>
          <w:b/>
          <w:bCs/>
          <w:color w:val="006078"/>
          <w:szCs w:val="22"/>
        </w:rPr>
      </w:pPr>
      <w:r w:rsidRPr="00EA03AB">
        <w:rPr>
          <w:rFonts w:eastAsia="Arial" w:cs="Arial"/>
          <w:b/>
          <w:bCs/>
          <w:color w:val="006078"/>
          <w:szCs w:val="22"/>
        </w:rPr>
        <w:t>Presentación y</w:t>
      </w:r>
      <w:r w:rsidR="00F026B1">
        <w:rPr>
          <w:rFonts w:eastAsia="Arial" w:cs="Arial"/>
          <w:b/>
          <w:bCs/>
          <w:color w:val="006078"/>
          <w:szCs w:val="22"/>
        </w:rPr>
        <w:t>,</w:t>
      </w:r>
      <w:r w:rsidRPr="00EA03AB">
        <w:rPr>
          <w:rFonts w:eastAsia="Arial" w:cs="Arial"/>
          <w:b/>
          <w:bCs/>
          <w:color w:val="006078"/>
          <w:szCs w:val="22"/>
        </w:rPr>
        <w:t xml:space="preserve"> en su caso</w:t>
      </w:r>
      <w:r w:rsidR="00F026B1">
        <w:rPr>
          <w:rFonts w:eastAsia="Arial" w:cs="Arial"/>
          <w:b/>
          <w:bCs/>
          <w:color w:val="006078"/>
          <w:szCs w:val="22"/>
        </w:rPr>
        <w:t>,</w:t>
      </w:r>
      <w:r w:rsidRPr="00EA03AB">
        <w:rPr>
          <w:rFonts w:eastAsia="Arial" w:cs="Arial"/>
          <w:b/>
          <w:bCs/>
          <w:color w:val="006078"/>
          <w:szCs w:val="22"/>
        </w:rPr>
        <w:t xml:space="preserve"> aprobación de la propuesta de “Modelo de Política de Integridad Institucional para los Entes Públicos de Jalisco”</w:t>
      </w:r>
    </w:p>
    <w:p w14:paraId="3B19E09F" w14:textId="77777777" w:rsidR="00EA03AB" w:rsidRDefault="00EA03AB" w:rsidP="00EA03AB">
      <w:pPr>
        <w:ind w:right="-93"/>
        <w:contextualSpacing/>
        <w:rPr>
          <w:rFonts w:eastAsia="Arial" w:cs="Arial"/>
          <w:szCs w:val="22"/>
        </w:rPr>
      </w:pPr>
    </w:p>
    <w:p w14:paraId="515BF369" w14:textId="1CBAE09E" w:rsidR="00EA03AB" w:rsidRPr="00EA03AB" w:rsidRDefault="00944DFC" w:rsidP="00EA03AB">
      <w:pPr>
        <w:ind w:right="-93"/>
        <w:contextualSpacing/>
        <w:rPr>
          <w:rFonts w:eastAsia="Arial" w:cs="Arial"/>
          <w:szCs w:val="22"/>
        </w:rPr>
      </w:pPr>
      <w:r>
        <w:rPr>
          <w:rFonts w:eastAsia="Arial" w:cs="Arial"/>
          <w:szCs w:val="22"/>
        </w:rPr>
        <w:t xml:space="preserve">La </w:t>
      </w:r>
      <w:proofErr w:type="gramStart"/>
      <w:r>
        <w:rPr>
          <w:rFonts w:eastAsia="Arial" w:cs="Arial"/>
          <w:szCs w:val="22"/>
        </w:rPr>
        <w:t>Secretaria Técnica</w:t>
      </w:r>
      <w:proofErr w:type="gramEnd"/>
      <w:r>
        <w:rPr>
          <w:rFonts w:eastAsia="Arial" w:cs="Arial"/>
          <w:szCs w:val="22"/>
        </w:rPr>
        <w:t xml:space="preserve"> </w:t>
      </w:r>
      <w:r w:rsidR="00074382">
        <w:rPr>
          <w:rFonts w:eastAsia="Arial" w:cs="Arial"/>
          <w:szCs w:val="22"/>
        </w:rPr>
        <w:t xml:space="preserve">resalta que </w:t>
      </w:r>
      <w:r w:rsidR="00A975CE" w:rsidRPr="00A975CE">
        <w:rPr>
          <w:rFonts w:eastAsia="Arial" w:cs="Arial"/>
          <w:szCs w:val="22"/>
        </w:rPr>
        <w:t>la propuesta que se pone a consideración fue acordada en el seno de la Comisión Ejecutiva y tiene como propósito fomentar la cultura gubernamental de legalidad, transparencia y rendición de cuentas mediante un documento que sirva de herramienta de insumo</w:t>
      </w:r>
      <w:r w:rsidR="00A6589C">
        <w:rPr>
          <w:rFonts w:eastAsia="Arial" w:cs="Arial"/>
          <w:szCs w:val="22"/>
        </w:rPr>
        <w:t xml:space="preserve"> e </w:t>
      </w:r>
      <w:r w:rsidR="00A975CE" w:rsidRPr="00A975CE">
        <w:rPr>
          <w:rFonts w:eastAsia="Arial" w:cs="Arial"/>
          <w:szCs w:val="22"/>
        </w:rPr>
        <w:t>instrumento a los Órganos Interno</w:t>
      </w:r>
      <w:r w:rsidR="00F026B1">
        <w:rPr>
          <w:rFonts w:eastAsia="Arial" w:cs="Arial"/>
          <w:szCs w:val="22"/>
        </w:rPr>
        <w:t>s</w:t>
      </w:r>
      <w:r w:rsidR="00A975CE" w:rsidRPr="00A975CE">
        <w:rPr>
          <w:rFonts w:eastAsia="Arial" w:cs="Arial"/>
          <w:szCs w:val="22"/>
        </w:rPr>
        <w:t xml:space="preserve"> de Control en la promoción de la conducta digna y proba de </w:t>
      </w:r>
      <w:r w:rsidR="00F026B1">
        <w:rPr>
          <w:rFonts w:eastAsia="Arial" w:cs="Arial"/>
          <w:szCs w:val="22"/>
        </w:rPr>
        <w:t>las personas</w:t>
      </w:r>
      <w:r w:rsidR="00F026B1" w:rsidRPr="00A975CE">
        <w:rPr>
          <w:rFonts w:eastAsia="Arial" w:cs="Arial"/>
          <w:szCs w:val="22"/>
        </w:rPr>
        <w:t xml:space="preserve"> </w:t>
      </w:r>
      <w:r w:rsidR="00A975CE" w:rsidRPr="00A975CE">
        <w:rPr>
          <w:rFonts w:eastAsia="Arial" w:cs="Arial"/>
          <w:szCs w:val="22"/>
        </w:rPr>
        <w:t>servidor</w:t>
      </w:r>
      <w:r w:rsidR="00F026B1">
        <w:rPr>
          <w:rFonts w:eastAsia="Arial" w:cs="Arial"/>
          <w:szCs w:val="22"/>
        </w:rPr>
        <w:t>a</w:t>
      </w:r>
      <w:r w:rsidR="00A975CE" w:rsidRPr="00A975CE">
        <w:rPr>
          <w:rFonts w:eastAsia="Arial" w:cs="Arial"/>
          <w:szCs w:val="22"/>
        </w:rPr>
        <w:t>s públic</w:t>
      </w:r>
      <w:r w:rsidR="00F026B1">
        <w:rPr>
          <w:rFonts w:eastAsia="Arial" w:cs="Arial"/>
          <w:szCs w:val="22"/>
        </w:rPr>
        <w:t>a</w:t>
      </w:r>
      <w:r w:rsidR="00A975CE" w:rsidRPr="00A975CE">
        <w:rPr>
          <w:rFonts w:eastAsia="Arial" w:cs="Arial"/>
          <w:szCs w:val="22"/>
        </w:rPr>
        <w:t xml:space="preserve">s. </w:t>
      </w:r>
      <w:r w:rsidR="00A6589C">
        <w:rPr>
          <w:rFonts w:eastAsia="Arial" w:cs="Arial"/>
          <w:szCs w:val="22"/>
        </w:rPr>
        <w:t>Comenta que e</w:t>
      </w:r>
      <w:r w:rsidR="00A975CE" w:rsidRPr="00A975CE">
        <w:rPr>
          <w:rFonts w:eastAsia="Arial" w:cs="Arial"/>
          <w:szCs w:val="22"/>
        </w:rPr>
        <w:t xml:space="preserve">l documento está alineado con el </w:t>
      </w:r>
      <w:r w:rsidR="00F026B1">
        <w:rPr>
          <w:rFonts w:eastAsia="Arial" w:cs="Arial"/>
          <w:szCs w:val="22"/>
        </w:rPr>
        <w:t>E</w:t>
      </w:r>
      <w:r w:rsidR="00A975CE" w:rsidRPr="00A975CE">
        <w:rPr>
          <w:rFonts w:eastAsia="Arial" w:cs="Arial"/>
          <w:szCs w:val="22"/>
        </w:rPr>
        <w:t>je estratégico 1 de la Política Estatal Anticorrupción de Jalisco</w:t>
      </w:r>
      <w:r w:rsidR="00F026B1">
        <w:rPr>
          <w:rFonts w:eastAsia="Arial" w:cs="Arial"/>
          <w:szCs w:val="22"/>
        </w:rPr>
        <w:t>,</w:t>
      </w:r>
      <w:r w:rsidR="00A975CE" w:rsidRPr="00A975CE">
        <w:rPr>
          <w:rFonts w:eastAsia="Arial" w:cs="Arial"/>
          <w:szCs w:val="22"/>
        </w:rPr>
        <w:t xml:space="preserve"> que promueve la integridad y la </w:t>
      </w:r>
      <w:r w:rsidR="00F54BAB">
        <w:rPr>
          <w:rFonts w:eastAsia="Arial" w:cs="Arial"/>
          <w:szCs w:val="22"/>
        </w:rPr>
        <w:t>é</w:t>
      </w:r>
      <w:r w:rsidR="00A975CE" w:rsidRPr="00A975CE">
        <w:rPr>
          <w:rFonts w:eastAsia="Arial" w:cs="Arial"/>
          <w:szCs w:val="22"/>
        </w:rPr>
        <w:t xml:space="preserve">tica </w:t>
      </w:r>
      <w:r w:rsidR="00F54BAB">
        <w:rPr>
          <w:rFonts w:eastAsia="Arial" w:cs="Arial"/>
          <w:szCs w:val="22"/>
        </w:rPr>
        <w:t>p</w:t>
      </w:r>
      <w:r w:rsidR="00A975CE" w:rsidRPr="00A975CE">
        <w:rPr>
          <w:rFonts w:eastAsia="Arial" w:cs="Arial"/>
          <w:szCs w:val="22"/>
        </w:rPr>
        <w:t>ública</w:t>
      </w:r>
      <w:r w:rsidR="00F54BAB">
        <w:rPr>
          <w:rFonts w:eastAsia="Arial" w:cs="Arial"/>
          <w:szCs w:val="22"/>
        </w:rPr>
        <w:t>,</w:t>
      </w:r>
      <w:r w:rsidR="00A975CE" w:rsidRPr="00A975CE">
        <w:rPr>
          <w:rFonts w:eastAsia="Arial" w:cs="Arial"/>
          <w:szCs w:val="22"/>
        </w:rPr>
        <w:t xml:space="preserve"> el cual a su vez se alinea con el </w:t>
      </w:r>
      <w:r w:rsidR="00F54BAB">
        <w:rPr>
          <w:rFonts w:eastAsia="Arial" w:cs="Arial"/>
          <w:szCs w:val="22"/>
        </w:rPr>
        <w:t>E</w:t>
      </w:r>
      <w:r w:rsidR="00A975CE" w:rsidRPr="00A975CE">
        <w:rPr>
          <w:rFonts w:eastAsia="Arial" w:cs="Arial"/>
          <w:szCs w:val="22"/>
        </w:rPr>
        <w:t>je 2 de la Política Nacional Anticorrupción</w:t>
      </w:r>
      <w:r w:rsidR="00D46795">
        <w:rPr>
          <w:rFonts w:eastAsia="Arial" w:cs="Arial"/>
          <w:szCs w:val="22"/>
        </w:rPr>
        <w:t>,</w:t>
      </w:r>
      <w:r w:rsidR="00A975CE" w:rsidRPr="00A975CE">
        <w:rPr>
          <w:rFonts w:eastAsia="Arial" w:cs="Arial"/>
          <w:szCs w:val="22"/>
        </w:rPr>
        <w:t xml:space="preserve"> que establece el combate a la arbitrariedad y el abuso del poder y promueve el impulso de la adopción, socialización y fortalecimiento de políticas de integridad y prevención de conflictos de interés en los entes públicos mediante el Comités de Ética o entes homólogos.</w:t>
      </w:r>
    </w:p>
    <w:p w14:paraId="4C5DD62E" w14:textId="506F6CE0" w:rsidR="00326E8D" w:rsidRDefault="00326E8D" w:rsidP="00EA03AB">
      <w:pPr>
        <w:rPr>
          <w:rFonts w:eastAsia="Arial" w:cs="Arial"/>
          <w:b/>
          <w:bCs/>
          <w:color w:val="006078"/>
          <w:szCs w:val="22"/>
        </w:rPr>
      </w:pPr>
    </w:p>
    <w:p w14:paraId="0A242466" w14:textId="18A1E690" w:rsidR="002035DD" w:rsidRDefault="002035DD" w:rsidP="00EA03AB">
      <w:pPr>
        <w:rPr>
          <w:rFonts w:eastAsia="Arial" w:cs="Arial"/>
          <w:szCs w:val="22"/>
        </w:rPr>
      </w:pPr>
      <w:r>
        <w:rPr>
          <w:rFonts w:eastAsia="Arial" w:cs="Arial"/>
          <w:szCs w:val="22"/>
        </w:rPr>
        <w:t>L</w:t>
      </w:r>
      <w:r w:rsidR="003E1E7A" w:rsidRPr="002A79F1">
        <w:rPr>
          <w:rFonts w:eastAsia="Arial" w:cs="Arial"/>
          <w:szCs w:val="22"/>
        </w:rPr>
        <w:t xml:space="preserve">a </w:t>
      </w:r>
      <w:proofErr w:type="gramStart"/>
      <w:r w:rsidR="003E1E7A" w:rsidRPr="002A79F1">
        <w:rPr>
          <w:rFonts w:eastAsia="Arial" w:cs="Arial"/>
          <w:szCs w:val="22"/>
        </w:rPr>
        <w:t>Secretaria Técnica</w:t>
      </w:r>
      <w:proofErr w:type="gramEnd"/>
      <w:r w:rsidR="003E1E7A" w:rsidRPr="002A79F1">
        <w:rPr>
          <w:rFonts w:eastAsia="Arial" w:cs="Arial"/>
          <w:szCs w:val="22"/>
        </w:rPr>
        <w:t xml:space="preserve"> </w:t>
      </w:r>
      <w:r w:rsidR="00E338C8" w:rsidRPr="002A79F1">
        <w:rPr>
          <w:rFonts w:eastAsia="Arial" w:cs="Arial"/>
          <w:szCs w:val="22"/>
        </w:rPr>
        <w:t>menciona que l</w:t>
      </w:r>
      <w:r w:rsidR="00037F83" w:rsidRPr="002A79F1">
        <w:rPr>
          <w:rFonts w:eastAsia="Arial" w:cs="Arial"/>
          <w:szCs w:val="22"/>
        </w:rPr>
        <w:t xml:space="preserve">a </w:t>
      </w:r>
      <w:r w:rsidR="00E338C8" w:rsidRPr="002A79F1">
        <w:rPr>
          <w:rFonts w:eastAsia="Arial" w:cs="Arial"/>
          <w:szCs w:val="22"/>
        </w:rPr>
        <w:t>C</w:t>
      </w:r>
      <w:r w:rsidR="00037F83" w:rsidRPr="002A79F1">
        <w:rPr>
          <w:rFonts w:eastAsia="Arial" w:cs="Arial"/>
          <w:szCs w:val="22"/>
        </w:rPr>
        <w:t>ontraloría del Estado hizo llegar diversos materiales que</w:t>
      </w:r>
      <w:r w:rsidR="00E338C8" w:rsidRPr="002A79F1">
        <w:rPr>
          <w:rFonts w:eastAsia="Arial" w:cs="Arial"/>
          <w:szCs w:val="22"/>
        </w:rPr>
        <w:t xml:space="preserve"> </w:t>
      </w:r>
      <w:r w:rsidR="00037F83" w:rsidRPr="002A79F1">
        <w:rPr>
          <w:rFonts w:eastAsia="Arial" w:cs="Arial"/>
          <w:szCs w:val="22"/>
        </w:rPr>
        <w:t xml:space="preserve">sirvieron a </w:t>
      </w:r>
      <w:r w:rsidR="00E338C8" w:rsidRPr="002A79F1">
        <w:rPr>
          <w:rFonts w:eastAsia="Arial" w:cs="Arial"/>
          <w:szCs w:val="22"/>
        </w:rPr>
        <w:t>la</w:t>
      </w:r>
      <w:r w:rsidR="00037F83" w:rsidRPr="002A79F1">
        <w:rPr>
          <w:rFonts w:eastAsia="Arial" w:cs="Arial"/>
          <w:szCs w:val="22"/>
        </w:rPr>
        <w:t xml:space="preserve"> Secretaría Ejecutiva para afianzar </w:t>
      </w:r>
      <w:r w:rsidR="00E338C8" w:rsidRPr="002A79F1">
        <w:rPr>
          <w:rFonts w:eastAsia="Arial" w:cs="Arial"/>
          <w:szCs w:val="22"/>
        </w:rPr>
        <w:t>dicho</w:t>
      </w:r>
      <w:r w:rsidR="00037F83" w:rsidRPr="002A79F1">
        <w:rPr>
          <w:rFonts w:eastAsia="Arial" w:cs="Arial"/>
          <w:szCs w:val="22"/>
        </w:rPr>
        <w:t xml:space="preserve"> insumo técnico, destacando particularmente que es un techo mínimo común que se pide</w:t>
      </w:r>
      <w:r>
        <w:rPr>
          <w:rFonts w:eastAsia="Arial" w:cs="Arial"/>
          <w:szCs w:val="22"/>
        </w:rPr>
        <w:t>. D</w:t>
      </w:r>
      <w:r w:rsidR="00F60734">
        <w:rPr>
          <w:rFonts w:eastAsia="Arial" w:cs="Arial"/>
          <w:szCs w:val="22"/>
        </w:rPr>
        <w:t>estaca que la Contraloría</w:t>
      </w:r>
      <w:r w:rsidR="00037F83" w:rsidRPr="002A79F1">
        <w:rPr>
          <w:rFonts w:eastAsia="Arial" w:cs="Arial"/>
          <w:szCs w:val="22"/>
        </w:rPr>
        <w:t xml:space="preserve"> ha trabajado con el </w:t>
      </w:r>
      <w:r w:rsidR="00F60734">
        <w:rPr>
          <w:rFonts w:eastAsia="Arial" w:cs="Arial"/>
          <w:szCs w:val="22"/>
        </w:rPr>
        <w:t>P</w:t>
      </w:r>
      <w:r w:rsidR="00037F83" w:rsidRPr="002A79F1">
        <w:rPr>
          <w:rFonts w:eastAsia="Arial" w:cs="Arial"/>
          <w:szCs w:val="22"/>
        </w:rPr>
        <w:t xml:space="preserve">oder </w:t>
      </w:r>
      <w:r w:rsidR="00F60734">
        <w:rPr>
          <w:rFonts w:eastAsia="Arial" w:cs="Arial"/>
          <w:szCs w:val="22"/>
        </w:rPr>
        <w:t>E</w:t>
      </w:r>
      <w:r w:rsidR="00037F83" w:rsidRPr="002A79F1">
        <w:rPr>
          <w:rFonts w:eastAsia="Arial" w:cs="Arial"/>
          <w:szCs w:val="22"/>
        </w:rPr>
        <w:t>jecutivo</w:t>
      </w:r>
      <w:r>
        <w:rPr>
          <w:rFonts w:eastAsia="Arial" w:cs="Arial"/>
          <w:szCs w:val="22"/>
        </w:rPr>
        <w:t>,</w:t>
      </w:r>
      <w:r w:rsidR="00037F83" w:rsidRPr="002A79F1">
        <w:rPr>
          <w:rFonts w:eastAsia="Arial" w:cs="Arial"/>
          <w:szCs w:val="22"/>
        </w:rPr>
        <w:t xml:space="preserve"> bajo convenio con diversos municipios, políticas de integridad más amplias que incluyen más mecanismos, como acuerdos de creación de unidades especializadas en ética, conducta y prevención de conflictos de interés, de la administración pública y los Comités, un protocolo de actuación de</w:t>
      </w:r>
      <w:r>
        <w:rPr>
          <w:rFonts w:eastAsia="Arial" w:cs="Arial"/>
          <w:szCs w:val="22"/>
        </w:rPr>
        <w:t xml:space="preserve"> las y</w:t>
      </w:r>
      <w:r w:rsidR="00037F83" w:rsidRPr="002A79F1">
        <w:rPr>
          <w:rFonts w:eastAsia="Arial" w:cs="Arial"/>
          <w:szCs w:val="22"/>
        </w:rPr>
        <w:t xml:space="preserve"> los servidores públicos en contrataciones, sistemas de control interno institucional y declaraciones de posibles conflictos de interés, que se van a reflejar ahora en mayo en las declaraciones 3d</w:t>
      </w:r>
      <w:r>
        <w:rPr>
          <w:rFonts w:eastAsia="Arial" w:cs="Arial"/>
          <w:szCs w:val="22"/>
        </w:rPr>
        <w:t>e</w:t>
      </w:r>
      <w:r w:rsidR="00037F83" w:rsidRPr="002A79F1">
        <w:rPr>
          <w:rFonts w:eastAsia="Arial" w:cs="Arial"/>
          <w:szCs w:val="22"/>
        </w:rPr>
        <w:t>3</w:t>
      </w:r>
      <w:r w:rsidR="001E0D19">
        <w:rPr>
          <w:rFonts w:eastAsia="Arial" w:cs="Arial"/>
          <w:szCs w:val="22"/>
        </w:rPr>
        <w:t xml:space="preserve">. </w:t>
      </w:r>
    </w:p>
    <w:p w14:paraId="1B1E34CC" w14:textId="77777777" w:rsidR="002035DD" w:rsidRDefault="002035DD" w:rsidP="00EA03AB">
      <w:pPr>
        <w:rPr>
          <w:rFonts w:eastAsia="Arial" w:cs="Arial"/>
          <w:szCs w:val="22"/>
        </w:rPr>
      </w:pPr>
    </w:p>
    <w:p w14:paraId="5DB0B8D2" w14:textId="1616D39E" w:rsidR="00A6589C" w:rsidRDefault="001E0D19" w:rsidP="00EA03AB">
      <w:pPr>
        <w:rPr>
          <w:rFonts w:eastAsia="Arial" w:cs="Arial"/>
          <w:szCs w:val="22"/>
        </w:rPr>
      </w:pPr>
      <w:r>
        <w:rPr>
          <w:rFonts w:eastAsia="Arial" w:cs="Arial"/>
          <w:szCs w:val="22"/>
        </w:rPr>
        <w:t>Resalta que l</w:t>
      </w:r>
      <w:r w:rsidR="00037F83" w:rsidRPr="002A79F1">
        <w:rPr>
          <w:rFonts w:eastAsia="Arial" w:cs="Arial"/>
          <w:szCs w:val="22"/>
        </w:rPr>
        <w:t>a intención de</w:t>
      </w:r>
      <w:r>
        <w:rPr>
          <w:rFonts w:eastAsia="Arial" w:cs="Arial"/>
          <w:szCs w:val="22"/>
        </w:rPr>
        <w:t xml:space="preserve">l </w:t>
      </w:r>
      <w:r w:rsidR="00037F83" w:rsidRPr="002A79F1">
        <w:rPr>
          <w:rFonts w:eastAsia="Arial" w:cs="Arial"/>
          <w:szCs w:val="22"/>
        </w:rPr>
        <w:t xml:space="preserve">insumo es que todos tengan al menos </w:t>
      </w:r>
      <w:r>
        <w:rPr>
          <w:rFonts w:eastAsia="Arial" w:cs="Arial"/>
          <w:szCs w:val="22"/>
        </w:rPr>
        <w:t>el</w:t>
      </w:r>
      <w:r w:rsidR="00037F83" w:rsidRPr="002A79F1">
        <w:rPr>
          <w:rFonts w:eastAsia="Arial" w:cs="Arial"/>
          <w:szCs w:val="22"/>
        </w:rPr>
        <w:t xml:space="preserve"> mínimo común y de ah</w:t>
      </w:r>
      <w:r w:rsidR="00956F3D">
        <w:rPr>
          <w:rFonts w:eastAsia="Arial" w:cs="Arial"/>
          <w:szCs w:val="22"/>
        </w:rPr>
        <w:t>í</w:t>
      </w:r>
      <w:r w:rsidR="00037F83" w:rsidRPr="002A79F1">
        <w:rPr>
          <w:rFonts w:eastAsia="Arial" w:cs="Arial"/>
          <w:szCs w:val="22"/>
        </w:rPr>
        <w:t xml:space="preserve"> hacía arriba, sobre todo para ayudar a los Órganos Internos de Control </w:t>
      </w:r>
      <w:r w:rsidR="00956F3D" w:rsidRPr="002A79F1">
        <w:rPr>
          <w:rFonts w:eastAsia="Arial" w:cs="Arial"/>
          <w:szCs w:val="22"/>
        </w:rPr>
        <w:t>más</w:t>
      </w:r>
      <w:r w:rsidR="00037F83" w:rsidRPr="002A79F1">
        <w:rPr>
          <w:rFonts w:eastAsia="Arial" w:cs="Arial"/>
          <w:szCs w:val="22"/>
        </w:rPr>
        <w:t xml:space="preserve"> desprotegidos.</w:t>
      </w:r>
      <w:r w:rsidR="00045054">
        <w:rPr>
          <w:rFonts w:eastAsia="Arial" w:cs="Arial"/>
          <w:szCs w:val="22"/>
        </w:rPr>
        <w:t xml:space="preserve"> Agradece a la Contralora del Estado por los materiales y el apoyo. </w:t>
      </w:r>
    </w:p>
    <w:p w14:paraId="047B8ACA" w14:textId="12882534" w:rsidR="00956F3D" w:rsidRDefault="00956F3D" w:rsidP="00EA03AB">
      <w:pPr>
        <w:rPr>
          <w:rFonts w:eastAsia="Arial" w:cs="Arial"/>
          <w:szCs w:val="22"/>
        </w:rPr>
      </w:pPr>
    </w:p>
    <w:p w14:paraId="0C07E9C0" w14:textId="04C11BCF" w:rsidR="00956F3D" w:rsidRDefault="00103BC3" w:rsidP="00EA03AB">
      <w:pPr>
        <w:rPr>
          <w:rFonts w:eastAsia="Arial" w:cs="Arial"/>
          <w:szCs w:val="22"/>
        </w:rPr>
      </w:pPr>
      <w:r>
        <w:rPr>
          <w:rFonts w:eastAsia="Arial" w:cs="Arial"/>
          <w:szCs w:val="22"/>
        </w:rPr>
        <w:t xml:space="preserve">La </w:t>
      </w:r>
      <w:proofErr w:type="gramStart"/>
      <w:r>
        <w:rPr>
          <w:rFonts w:eastAsia="Arial" w:cs="Arial"/>
          <w:szCs w:val="22"/>
        </w:rPr>
        <w:t>Presidenta</w:t>
      </w:r>
      <w:proofErr w:type="gramEnd"/>
      <w:r>
        <w:rPr>
          <w:rFonts w:eastAsia="Arial" w:cs="Arial"/>
          <w:szCs w:val="22"/>
        </w:rPr>
        <w:t xml:space="preserve"> del Comité Coordinador se suma al agradecimiento hac</w:t>
      </w:r>
      <w:r w:rsidR="002035DD">
        <w:rPr>
          <w:rFonts w:eastAsia="Arial" w:cs="Arial"/>
          <w:szCs w:val="22"/>
        </w:rPr>
        <w:t>i</w:t>
      </w:r>
      <w:r>
        <w:rPr>
          <w:rFonts w:eastAsia="Arial" w:cs="Arial"/>
          <w:szCs w:val="22"/>
        </w:rPr>
        <w:t>a la Contralora del Estado</w:t>
      </w:r>
      <w:r w:rsidR="00A63C9A">
        <w:rPr>
          <w:rFonts w:eastAsia="Arial" w:cs="Arial"/>
          <w:szCs w:val="22"/>
        </w:rPr>
        <w:t xml:space="preserve"> y consulta si quiere comentar algo al respecto. </w:t>
      </w:r>
    </w:p>
    <w:p w14:paraId="54F9FE33" w14:textId="1599D9E0" w:rsidR="00A63C9A" w:rsidRDefault="00A63C9A" w:rsidP="00EA03AB">
      <w:pPr>
        <w:rPr>
          <w:rFonts w:eastAsia="Arial" w:cs="Arial"/>
          <w:szCs w:val="22"/>
        </w:rPr>
      </w:pPr>
    </w:p>
    <w:p w14:paraId="4A4816B4" w14:textId="697E22AA" w:rsidR="00A63C9A" w:rsidRDefault="00A63C9A" w:rsidP="00EA03AB">
      <w:pPr>
        <w:rPr>
          <w:rFonts w:eastAsia="Arial" w:cs="Arial"/>
          <w:szCs w:val="22"/>
        </w:rPr>
      </w:pPr>
      <w:r>
        <w:rPr>
          <w:rFonts w:eastAsia="Arial" w:cs="Arial"/>
          <w:szCs w:val="22"/>
        </w:rPr>
        <w:lastRenderedPageBreak/>
        <w:t xml:space="preserve">La Contralora del Estado </w:t>
      </w:r>
      <w:r w:rsidR="007709ED">
        <w:rPr>
          <w:rFonts w:eastAsia="Arial" w:cs="Arial"/>
          <w:szCs w:val="22"/>
        </w:rPr>
        <w:t>menciona que</w:t>
      </w:r>
      <w:r w:rsidR="002035DD">
        <w:rPr>
          <w:rFonts w:eastAsia="Arial" w:cs="Arial"/>
          <w:szCs w:val="22"/>
        </w:rPr>
        <w:t>,</w:t>
      </w:r>
      <w:r w:rsidR="007709ED">
        <w:rPr>
          <w:rFonts w:eastAsia="Arial" w:cs="Arial"/>
          <w:szCs w:val="22"/>
        </w:rPr>
        <w:t xml:space="preserve"> con base en lo platicado con la </w:t>
      </w:r>
      <w:proofErr w:type="gramStart"/>
      <w:r w:rsidR="007709ED">
        <w:rPr>
          <w:rFonts w:eastAsia="Arial" w:cs="Arial"/>
          <w:szCs w:val="22"/>
        </w:rPr>
        <w:t>Secretaria Técnica</w:t>
      </w:r>
      <w:proofErr w:type="gramEnd"/>
      <w:r w:rsidR="002035DD">
        <w:rPr>
          <w:rFonts w:eastAsia="Arial" w:cs="Arial"/>
          <w:szCs w:val="22"/>
        </w:rPr>
        <w:t>,</w:t>
      </w:r>
      <w:r w:rsidR="007709ED">
        <w:rPr>
          <w:rFonts w:eastAsia="Arial" w:cs="Arial"/>
          <w:szCs w:val="22"/>
        </w:rPr>
        <w:t xml:space="preserve"> </w:t>
      </w:r>
      <w:r w:rsidR="00B14CA9">
        <w:rPr>
          <w:rFonts w:eastAsia="Arial" w:cs="Arial"/>
          <w:szCs w:val="22"/>
        </w:rPr>
        <w:t>se determinó que</w:t>
      </w:r>
      <w:r w:rsidR="007709ED" w:rsidRPr="007709ED">
        <w:rPr>
          <w:rFonts w:eastAsia="Arial" w:cs="Arial"/>
          <w:szCs w:val="22"/>
        </w:rPr>
        <w:t xml:space="preserve"> son coincidentes las propuestas</w:t>
      </w:r>
      <w:r w:rsidR="0049322E">
        <w:rPr>
          <w:rFonts w:eastAsia="Arial" w:cs="Arial"/>
          <w:szCs w:val="22"/>
        </w:rPr>
        <w:t>, se suma y se enriquece</w:t>
      </w:r>
      <w:r w:rsidR="007709ED" w:rsidRPr="007709ED">
        <w:rPr>
          <w:rFonts w:eastAsia="Arial" w:cs="Arial"/>
          <w:szCs w:val="22"/>
        </w:rPr>
        <w:t xml:space="preserve"> </w:t>
      </w:r>
      <w:r w:rsidR="00843237">
        <w:rPr>
          <w:rFonts w:eastAsia="Arial" w:cs="Arial"/>
          <w:szCs w:val="22"/>
        </w:rPr>
        <w:t>el</w:t>
      </w:r>
      <w:r w:rsidR="007709ED" w:rsidRPr="007709ED">
        <w:rPr>
          <w:rFonts w:eastAsia="Arial" w:cs="Arial"/>
          <w:szCs w:val="22"/>
        </w:rPr>
        <w:t xml:space="preserve"> proyecto</w:t>
      </w:r>
      <w:r w:rsidR="002035DD">
        <w:rPr>
          <w:rFonts w:eastAsia="Arial" w:cs="Arial"/>
          <w:szCs w:val="22"/>
        </w:rPr>
        <w:t>.</w:t>
      </w:r>
      <w:r w:rsidR="007709ED" w:rsidRPr="007709ED">
        <w:rPr>
          <w:rFonts w:eastAsia="Arial" w:cs="Arial"/>
          <w:szCs w:val="22"/>
        </w:rPr>
        <w:t xml:space="preserve"> </w:t>
      </w:r>
      <w:r w:rsidR="002035DD">
        <w:rPr>
          <w:rFonts w:eastAsia="Arial" w:cs="Arial"/>
          <w:szCs w:val="22"/>
        </w:rPr>
        <w:t>A</w:t>
      </w:r>
      <w:r w:rsidR="00843237">
        <w:rPr>
          <w:rFonts w:eastAsia="Arial" w:cs="Arial"/>
          <w:szCs w:val="22"/>
        </w:rPr>
        <w:t xml:space="preserve">firma que </w:t>
      </w:r>
      <w:r w:rsidR="007709ED" w:rsidRPr="007709ED">
        <w:rPr>
          <w:rFonts w:eastAsia="Arial" w:cs="Arial"/>
          <w:szCs w:val="22"/>
        </w:rPr>
        <w:t xml:space="preserve">la Contraloría del Estado </w:t>
      </w:r>
      <w:r w:rsidR="00843237">
        <w:rPr>
          <w:rFonts w:eastAsia="Arial" w:cs="Arial"/>
          <w:szCs w:val="22"/>
        </w:rPr>
        <w:t>ha trabajado</w:t>
      </w:r>
      <w:r w:rsidR="007709ED" w:rsidRPr="007709ED">
        <w:rPr>
          <w:rFonts w:eastAsia="Arial" w:cs="Arial"/>
          <w:szCs w:val="22"/>
        </w:rPr>
        <w:t xml:space="preserve"> particularmente y por convenio con el sector empresarial, </w:t>
      </w:r>
      <w:r w:rsidR="007573A1">
        <w:rPr>
          <w:rFonts w:eastAsia="Arial" w:cs="Arial"/>
          <w:szCs w:val="22"/>
        </w:rPr>
        <w:t>y ha ido bien, con mucho avance</w:t>
      </w:r>
      <w:r w:rsidR="007709ED" w:rsidRPr="007709ED">
        <w:rPr>
          <w:rFonts w:eastAsia="Arial" w:cs="Arial"/>
          <w:szCs w:val="22"/>
        </w:rPr>
        <w:t xml:space="preserve"> y ahora con el trabajo que ha realizado la Secretaría Ejecutiva, seguramente </w:t>
      </w:r>
      <w:r w:rsidR="007573A1">
        <w:rPr>
          <w:rFonts w:eastAsia="Arial" w:cs="Arial"/>
          <w:szCs w:val="22"/>
        </w:rPr>
        <w:t xml:space="preserve">se va a enriquecer </w:t>
      </w:r>
      <w:r w:rsidR="007709ED" w:rsidRPr="007709ED">
        <w:rPr>
          <w:rFonts w:eastAsia="Arial" w:cs="Arial"/>
          <w:szCs w:val="22"/>
        </w:rPr>
        <w:t>el proyecto.</w:t>
      </w:r>
    </w:p>
    <w:p w14:paraId="33F728AF" w14:textId="77777777" w:rsidR="00045054" w:rsidRPr="002A79F1" w:rsidRDefault="00045054" w:rsidP="00EA03AB">
      <w:pPr>
        <w:rPr>
          <w:rFonts w:eastAsia="Arial" w:cs="Arial"/>
          <w:szCs w:val="22"/>
        </w:rPr>
      </w:pPr>
    </w:p>
    <w:p w14:paraId="71FD69C0" w14:textId="29B63F5D" w:rsidR="00D828F8" w:rsidRDefault="00E80554" w:rsidP="00EA03AB">
      <w:pPr>
        <w:rPr>
          <w:rFonts w:eastAsia="Arial" w:cs="Arial"/>
          <w:szCs w:val="22"/>
        </w:rPr>
      </w:pPr>
      <w:r w:rsidRPr="005E032B">
        <w:rPr>
          <w:rFonts w:eastAsia="Arial" w:cs="Arial"/>
          <w:szCs w:val="22"/>
        </w:rPr>
        <w:t xml:space="preserve">La </w:t>
      </w:r>
      <w:proofErr w:type="gramStart"/>
      <w:r w:rsidRPr="005E032B">
        <w:rPr>
          <w:rFonts w:eastAsia="Arial" w:cs="Arial"/>
          <w:szCs w:val="22"/>
        </w:rPr>
        <w:t>Presidenta</w:t>
      </w:r>
      <w:proofErr w:type="gramEnd"/>
      <w:r w:rsidRPr="005E032B">
        <w:rPr>
          <w:rFonts w:eastAsia="Arial" w:cs="Arial"/>
          <w:szCs w:val="22"/>
        </w:rPr>
        <w:t xml:space="preserve"> del Comité Coordinador </w:t>
      </w:r>
      <w:r w:rsidR="00615CE4">
        <w:rPr>
          <w:rFonts w:eastAsia="Arial" w:cs="Arial"/>
          <w:szCs w:val="22"/>
        </w:rPr>
        <w:t>consulta si existe algún otro comentario relacionado. Al no haberlo</w:t>
      </w:r>
      <w:r w:rsidR="005C4BBF">
        <w:rPr>
          <w:rFonts w:eastAsia="Arial" w:cs="Arial"/>
          <w:szCs w:val="22"/>
        </w:rPr>
        <w:t>,</w:t>
      </w:r>
      <w:r w:rsidR="00615CE4">
        <w:rPr>
          <w:rFonts w:eastAsia="Arial" w:cs="Arial"/>
          <w:szCs w:val="22"/>
        </w:rPr>
        <w:t xml:space="preserve"> </w:t>
      </w:r>
      <w:r w:rsidR="00D828F8">
        <w:rPr>
          <w:rFonts w:eastAsia="Arial" w:cs="Arial"/>
          <w:szCs w:val="22"/>
        </w:rPr>
        <w:t xml:space="preserve">somete a aprobación el documento presentado por la </w:t>
      </w:r>
      <w:proofErr w:type="gramStart"/>
      <w:r w:rsidR="00D828F8">
        <w:rPr>
          <w:rFonts w:eastAsia="Arial" w:cs="Arial"/>
          <w:szCs w:val="22"/>
        </w:rPr>
        <w:t>Secretaria Técnica</w:t>
      </w:r>
      <w:proofErr w:type="gramEnd"/>
      <w:r w:rsidR="00D828F8">
        <w:rPr>
          <w:rFonts w:eastAsia="Arial" w:cs="Arial"/>
          <w:szCs w:val="22"/>
        </w:rPr>
        <w:t xml:space="preserve">, a la cual solicita tome la votación. </w:t>
      </w:r>
    </w:p>
    <w:p w14:paraId="19D3677E" w14:textId="77777777" w:rsidR="00D828F8" w:rsidRDefault="00D828F8" w:rsidP="00EA03AB">
      <w:pPr>
        <w:rPr>
          <w:rFonts w:eastAsia="Arial" w:cs="Arial"/>
          <w:szCs w:val="22"/>
        </w:rPr>
      </w:pPr>
    </w:p>
    <w:p w14:paraId="09D2C55C" w14:textId="7E540EE4" w:rsidR="00923F44" w:rsidRDefault="00FD4D5F" w:rsidP="00EA03AB">
      <w:pPr>
        <w:rPr>
          <w:rFonts w:eastAsia="Arial" w:cs="Arial"/>
          <w:szCs w:val="22"/>
        </w:rPr>
      </w:pPr>
      <w:r>
        <w:rPr>
          <w:rFonts w:eastAsia="Arial" w:cs="Arial"/>
          <w:szCs w:val="22"/>
        </w:rPr>
        <w:t xml:space="preserve">La </w:t>
      </w:r>
      <w:proofErr w:type="gramStart"/>
      <w:r>
        <w:rPr>
          <w:rFonts w:eastAsia="Arial" w:cs="Arial"/>
          <w:szCs w:val="22"/>
        </w:rPr>
        <w:t>Secretaria Técnica</w:t>
      </w:r>
      <w:proofErr w:type="gramEnd"/>
      <w:r>
        <w:rPr>
          <w:rFonts w:eastAsia="Arial" w:cs="Arial"/>
          <w:szCs w:val="22"/>
        </w:rPr>
        <w:t xml:space="preserve"> </w:t>
      </w:r>
      <w:r w:rsidR="00BE6582">
        <w:rPr>
          <w:rFonts w:eastAsia="Arial" w:cs="Arial"/>
          <w:szCs w:val="22"/>
        </w:rPr>
        <w:t xml:space="preserve">lee el </w:t>
      </w:r>
      <w:r w:rsidR="005973B1">
        <w:rPr>
          <w:rFonts w:eastAsia="Arial" w:cs="Arial"/>
          <w:szCs w:val="22"/>
        </w:rPr>
        <w:t>A</w:t>
      </w:r>
      <w:r w:rsidR="00BE6582">
        <w:rPr>
          <w:rFonts w:eastAsia="Arial" w:cs="Arial"/>
          <w:szCs w:val="22"/>
        </w:rPr>
        <w:t xml:space="preserve">cuerdo que se sometería a probación: </w:t>
      </w:r>
    </w:p>
    <w:p w14:paraId="17AE8990" w14:textId="1DE007B2" w:rsidR="00BE6582" w:rsidRDefault="00BE6582" w:rsidP="00EA03AB">
      <w:pPr>
        <w:rPr>
          <w:rFonts w:eastAsia="Arial" w:cs="Arial"/>
          <w:szCs w:val="22"/>
        </w:rPr>
      </w:pPr>
    </w:p>
    <w:p w14:paraId="3693FBDA" w14:textId="7B398498" w:rsidR="00BE6582" w:rsidRPr="0020427A" w:rsidRDefault="005C4BBF" w:rsidP="00EA03AB">
      <w:pPr>
        <w:rPr>
          <w:rFonts w:eastAsia="Arial" w:cs="Arial"/>
          <w:szCs w:val="22"/>
        </w:rPr>
      </w:pPr>
      <w:r>
        <w:rPr>
          <w:rFonts w:eastAsia="Arial" w:cs="Arial"/>
          <w:szCs w:val="22"/>
        </w:rPr>
        <w:t>“</w:t>
      </w:r>
      <w:r w:rsidR="00A36609" w:rsidRPr="0020427A">
        <w:rPr>
          <w:rFonts w:eastAsia="Arial" w:cs="Arial"/>
          <w:szCs w:val="22"/>
        </w:rPr>
        <w:t>Se aprueba el Modelo de Política de Integridad Institucional para los Entes Públicos de Jalisco, se instruye a la Secretaria Técnica para que lo publique en la página web del Sistema Estatal Anticorrupción de Jalisco y por los medios electrónicos disponibles y que también lo inform</w:t>
      </w:r>
      <w:r>
        <w:rPr>
          <w:rFonts w:eastAsia="Arial" w:cs="Arial"/>
          <w:szCs w:val="22"/>
        </w:rPr>
        <w:t>e</w:t>
      </w:r>
      <w:r w:rsidR="00A36609" w:rsidRPr="0020427A">
        <w:rPr>
          <w:rFonts w:eastAsia="Arial" w:cs="Arial"/>
          <w:szCs w:val="22"/>
        </w:rPr>
        <w:t xml:space="preserve"> y lo ponga a disposición de los Órganos Internos de Control de los diversos entes públicos del Estado, a reserva como señala la Contralora de que ampliemos esa difusión mediante los canales de la Contraloría del Estado</w:t>
      </w:r>
      <w:r>
        <w:rPr>
          <w:rFonts w:eastAsia="Arial" w:cs="Arial"/>
          <w:szCs w:val="22"/>
        </w:rPr>
        <w:t>”</w:t>
      </w:r>
      <w:r w:rsidR="00A36609" w:rsidRPr="0020427A">
        <w:rPr>
          <w:rFonts w:eastAsia="Arial" w:cs="Arial"/>
          <w:szCs w:val="22"/>
        </w:rPr>
        <w:t>.</w:t>
      </w:r>
    </w:p>
    <w:p w14:paraId="10665D4E" w14:textId="77777777" w:rsidR="00A36609" w:rsidRDefault="00A36609" w:rsidP="00EA03AB">
      <w:pPr>
        <w:rPr>
          <w:rFonts w:eastAsia="Arial" w:cs="Arial"/>
          <w:szCs w:val="22"/>
        </w:rPr>
      </w:pPr>
    </w:p>
    <w:p w14:paraId="08FA1E5D" w14:textId="24215791" w:rsidR="00A36609" w:rsidRPr="005E032B" w:rsidRDefault="001A5F3B" w:rsidP="00EA03AB">
      <w:pPr>
        <w:rPr>
          <w:rFonts w:eastAsia="Arial" w:cs="Arial"/>
          <w:szCs w:val="22"/>
        </w:rPr>
      </w:pPr>
      <w:r>
        <w:rPr>
          <w:rFonts w:eastAsia="Arial" w:cs="Arial"/>
          <w:szCs w:val="22"/>
        </w:rPr>
        <w:t xml:space="preserve">Con la votación expresa de </w:t>
      </w:r>
      <w:r w:rsidR="005C4BBF">
        <w:rPr>
          <w:rFonts w:eastAsia="Arial" w:cs="Arial"/>
          <w:szCs w:val="22"/>
        </w:rPr>
        <w:t xml:space="preserve">quienes </w:t>
      </w:r>
      <w:r>
        <w:rPr>
          <w:rFonts w:eastAsia="Arial" w:cs="Arial"/>
          <w:szCs w:val="22"/>
        </w:rPr>
        <w:t>integran el Comité Coordinador presentes de manera virtual</w:t>
      </w:r>
      <w:r w:rsidR="00E41673">
        <w:rPr>
          <w:rFonts w:eastAsia="Arial" w:cs="Arial"/>
          <w:szCs w:val="22"/>
        </w:rPr>
        <w:t xml:space="preserve">, </w:t>
      </w:r>
      <w:r w:rsidR="00A36609">
        <w:rPr>
          <w:rFonts w:eastAsia="Arial" w:cs="Arial"/>
          <w:szCs w:val="22"/>
        </w:rPr>
        <w:t xml:space="preserve">es aprobado por unanimidad. </w:t>
      </w:r>
    </w:p>
    <w:p w14:paraId="04521912" w14:textId="1586D295" w:rsidR="005E032B" w:rsidRDefault="005E032B" w:rsidP="00EA03AB">
      <w:pPr>
        <w:rPr>
          <w:rFonts w:eastAsia="Arial" w:cs="Arial"/>
          <w:b/>
          <w:bCs/>
          <w:color w:val="006078"/>
          <w:szCs w:val="22"/>
        </w:rPr>
      </w:pPr>
    </w:p>
    <w:p w14:paraId="70495D24" w14:textId="77777777" w:rsidR="005C4BBF" w:rsidRPr="00EA03AB" w:rsidRDefault="005C4BBF" w:rsidP="00EA03AB">
      <w:pPr>
        <w:rPr>
          <w:rFonts w:eastAsia="Arial" w:cs="Arial"/>
          <w:b/>
          <w:bCs/>
          <w:color w:val="006078"/>
          <w:szCs w:val="22"/>
        </w:rPr>
      </w:pPr>
    </w:p>
    <w:p w14:paraId="41E20E6C" w14:textId="7C6FB3DD" w:rsidR="00BA0663" w:rsidRPr="00BA0663" w:rsidRDefault="00BA0663" w:rsidP="004B2291">
      <w:pPr>
        <w:pStyle w:val="Prrafodelista"/>
        <w:numPr>
          <w:ilvl w:val="0"/>
          <w:numId w:val="7"/>
        </w:numPr>
        <w:jc w:val="both"/>
        <w:rPr>
          <w:rFonts w:eastAsia="Arial" w:cs="Arial"/>
          <w:b/>
          <w:bCs/>
          <w:color w:val="006078"/>
          <w:szCs w:val="22"/>
        </w:rPr>
      </w:pPr>
      <w:r w:rsidRPr="00BA0663">
        <w:rPr>
          <w:rFonts w:eastAsia="Arial" w:cs="Arial"/>
          <w:b/>
          <w:bCs/>
          <w:color w:val="006078"/>
          <w:szCs w:val="22"/>
        </w:rPr>
        <w:t xml:space="preserve">Presentación para conocimiento del estado que guarda el proceso de transferencia gratuita a los entes públicos de Jalisco del </w:t>
      </w:r>
      <w:proofErr w:type="spellStart"/>
      <w:r w:rsidRPr="00BA0663">
        <w:rPr>
          <w:rFonts w:eastAsia="Arial" w:cs="Arial"/>
          <w:b/>
          <w:bCs/>
          <w:color w:val="006078"/>
          <w:szCs w:val="22"/>
        </w:rPr>
        <w:t>SiDECLARA</w:t>
      </w:r>
      <w:proofErr w:type="spellEnd"/>
      <w:r w:rsidRPr="00BA0663">
        <w:rPr>
          <w:rFonts w:eastAsia="Arial" w:cs="Arial"/>
          <w:b/>
          <w:bCs/>
          <w:color w:val="006078"/>
          <w:szCs w:val="22"/>
        </w:rPr>
        <w:t xml:space="preserve"> SESAJ</w:t>
      </w:r>
    </w:p>
    <w:p w14:paraId="0BF511B0" w14:textId="49241F5F" w:rsidR="00EA03AB" w:rsidRDefault="00EA03AB" w:rsidP="00BA0663">
      <w:pPr>
        <w:rPr>
          <w:rFonts w:eastAsia="Arial" w:cs="Arial"/>
          <w:b/>
          <w:bCs/>
          <w:color w:val="006078"/>
          <w:szCs w:val="22"/>
        </w:rPr>
      </w:pPr>
    </w:p>
    <w:p w14:paraId="48A516B2" w14:textId="4001A957" w:rsidR="00BA0663" w:rsidRPr="00EA03AB" w:rsidRDefault="00BA0663" w:rsidP="00BA0663">
      <w:pPr>
        <w:ind w:right="-93"/>
        <w:contextualSpacing/>
        <w:rPr>
          <w:rFonts w:eastAsia="Arial" w:cs="Arial"/>
          <w:szCs w:val="22"/>
        </w:rPr>
      </w:pPr>
      <w:r w:rsidRPr="00EA03AB">
        <w:rPr>
          <w:rFonts w:eastAsia="Arial" w:cs="Arial"/>
          <w:szCs w:val="22"/>
        </w:rPr>
        <w:t xml:space="preserve">La </w:t>
      </w:r>
      <w:proofErr w:type="gramStart"/>
      <w:r w:rsidR="005C383F">
        <w:rPr>
          <w:rFonts w:eastAsia="Arial" w:cs="Arial"/>
          <w:szCs w:val="22"/>
        </w:rPr>
        <w:t>Secretaria Técnica</w:t>
      </w:r>
      <w:proofErr w:type="gramEnd"/>
      <w:r w:rsidR="005C383F">
        <w:rPr>
          <w:rFonts w:eastAsia="Arial" w:cs="Arial"/>
          <w:szCs w:val="22"/>
        </w:rPr>
        <w:t xml:space="preserve"> da</w:t>
      </w:r>
      <w:r w:rsidR="005C383F" w:rsidRPr="005C383F">
        <w:rPr>
          <w:rFonts w:eastAsia="Arial" w:cs="Arial"/>
          <w:szCs w:val="22"/>
        </w:rPr>
        <w:t xml:space="preserve"> cuenta de los buenos resultados obtenidos gracias a la estrategia que </w:t>
      </w:r>
      <w:r w:rsidR="005C383F">
        <w:rPr>
          <w:rFonts w:eastAsia="Arial" w:cs="Arial"/>
          <w:szCs w:val="22"/>
        </w:rPr>
        <w:t>impulsaron y aprobaron</w:t>
      </w:r>
      <w:r w:rsidR="005C383F" w:rsidRPr="005C383F">
        <w:rPr>
          <w:rFonts w:eastAsia="Arial" w:cs="Arial"/>
          <w:szCs w:val="22"/>
        </w:rPr>
        <w:t xml:space="preserve"> en junio del </w:t>
      </w:r>
      <w:r w:rsidR="005C4BBF">
        <w:rPr>
          <w:rFonts w:eastAsia="Arial" w:cs="Arial"/>
          <w:szCs w:val="22"/>
        </w:rPr>
        <w:t xml:space="preserve">2020 </w:t>
      </w:r>
      <w:r w:rsidR="005C383F" w:rsidRPr="005C383F">
        <w:rPr>
          <w:rFonts w:eastAsia="Arial" w:cs="Arial"/>
          <w:szCs w:val="22"/>
        </w:rPr>
        <w:t>y que ha sido implementada por la Secretaría Ejecutiva</w:t>
      </w:r>
      <w:r w:rsidR="005C4BBF">
        <w:rPr>
          <w:rFonts w:eastAsia="Arial" w:cs="Arial"/>
          <w:szCs w:val="22"/>
        </w:rPr>
        <w:t>. S</w:t>
      </w:r>
      <w:r w:rsidR="00306C86">
        <w:rPr>
          <w:rFonts w:eastAsia="Arial" w:cs="Arial"/>
          <w:szCs w:val="22"/>
        </w:rPr>
        <w:t>olicita dar una breve</w:t>
      </w:r>
      <w:r w:rsidR="005C383F" w:rsidRPr="005C383F">
        <w:rPr>
          <w:rFonts w:eastAsia="Arial" w:cs="Arial"/>
          <w:szCs w:val="22"/>
        </w:rPr>
        <w:t xml:space="preserve"> exposición por parte </w:t>
      </w:r>
      <w:r w:rsidR="00306C86">
        <w:rPr>
          <w:rFonts w:eastAsia="Arial" w:cs="Arial"/>
          <w:szCs w:val="22"/>
        </w:rPr>
        <w:t>del</w:t>
      </w:r>
      <w:r w:rsidR="005C383F" w:rsidRPr="005C383F">
        <w:rPr>
          <w:rFonts w:eastAsia="Arial" w:cs="Arial"/>
          <w:szCs w:val="22"/>
        </w:rPr>
        <w:t xml:space="preserve"> </w:t>
      </w:r>
      <w:proofErr w:type="gramStart"/>
      <w:r w:rsidR="005C383F" w:rsidRPr="005C383F">
        <w:rPr>
          <w:rFonts w:eastAsia="Arial" w:cs="Arial"/>
          <w:szCs w:val="22"/>
        </w:rPr>
        <w:t>Director</w:t>
      </w:r>
      <w:proofErr w:type="gramEnd"/>
      <w:r w:rsidR="005C383F" w:rsidRPr="005C383F">
        <w:rPr>
          <w:rFonts w:eastAsia="Arial" w:cs="Arial"/>
          <w:szCs w:val="22"/>
        </w:rPr>
        <w:t xml:space="preserve"> de Tecnologías y Plataformas</w:t>
      </w:r>
      <w:r w:rsidR="00306C86">
        <w:rPr>
          <w:rFonts w:eastAsia="Arial" w:cs="Arial"/>
          <w:szCs w:val="22"/>
        </w:rPr>
        <w:t>, Dr. Carlos Alberto Franco Reboreda</w:t>
      </w:r>
      <w:r w:rsidR="005C4BBF">
        <w:rPr>
          <w:rFonts w:eastAsia="Arial" w:cs="Arial"/>
          <w:szCs w:val="22"/>
        </w:rPr>
        <w:t>,</w:t>
      </w:r>
      <w:r w:rsidR="00306C86">
        <w:rPr>
          <w:rFonts w:eastAsia="Arial" w:cs="Arial"/>
          <w:szCs w:val="22"/>
        </w:rPr>
        <w:t xml:space="preserve"> al cual le cede el uso de la voz.</w:t>
      </w:r>
    </w:p>
    <w:p w14:paraId="09D46D5C" w14:textId="0ED1E67E" w:rsidR="00BA0663" w:rsidRDefault="00BA0663" w:rsidP="00BA0663">
      <w:pPr>
        <w:rPr>
          <w:rFonts w:eastAsia="Arial" w:cs="Arial"/>
          <w:b/>
          <w:bCs/>
          <w:color w:val="006078"/>
          <w:szCs w:val="22"/>
        </w:rPr>
      </w:pPr>
    </w:p>
    <w:p w14:paraId="25842353" w14:textId="3754CD48" w:rsidR="00306C86" w:rsidRDefault="005C4BBF" w:rsidP="00BA0663">
      <w:pPr>
        <w:rPr>
          <w:rFonts w:eastAsia="Arial" w:cs="Arial"/>
          <w:szCs w:val="22"/>
        </w:rPr>
      </w:pPr>
      <w:r>
        <w:rPr>
          <w:rFonts w:eastAsia="Arial" w:cs="Arial"/>
          <w:szCs w:val="22"/>
        </w:rPr>
        <w:t>Franco Reboreda</w:t>
      </w:r>
      <w:r w:rsidRPr="0079410E" w:rsidDel="005C4BBF">
        <w:rPr>
          <w:rFonts w:eastAsia="Arial" w:cs="Arial"/>
          <w:szCs w:val="22"/>
        </w:rPr>
        <w:t xml:space="preserve"> </w:t>
      </w:r>
      <w:r w:rsidR="00C64AB1" w:rsidRPr="0079410E">
        <w:rPr>
          <w:rFonts w:eastAsia="Arial" w:cs="Arial"/>
          <w:szCs w:val="22"/>
        </w:rPr>
        <w:t xml:space="preserve">saluda a </w:t>
      </w:r>
      <w:r w:rsidR="00E46C53">
        <w:rPr>
          <w:rFonts w:eastAsia="Arial" w:cs="Arial"/>
          <w:szCs w:val="22"/>
        </w:rPr>
        <w:t>quienes</w:t>
      </w:r>
      <w:r w:rsidR="00E46C53" w:rsidRPr="0079410E">
        <w:rPr>
          <w:rFonts w:eastAsia="Arial" w:cs="Arial"/>
          <w:szCs w:val="22"/>
        </w:rPr>
        <w:t xml:space="preserve"> </w:t>
      </w:r>
      <w:r w:rsidR="00C64AB1" w:rsidRPr="0079410E">
        <w:rPr>
          <w:rFonts w:eastAsia="Arial" w:cs="Arial"/>
          <w:szCs w:val="22"/>
        </w:rPr>
        <w:t>integran</w:t>
      </w:r>
      <w:r w:rsidR="00E46C53">
        <w:rPr>
          <w:rFonts w:eastAsia="Arial" w:cs="Arial"/>
          <w:szCs w:val="22"/>
        </w:rPr>
        <w:t xml:space="preserve"> </w:t>
      </w:r>
      <w:r w:rsidR="007E24EE" w:rsidRPr="0079410E">
        <w:rPr>
          <w:rFonts w:eastAsia="Arial" w:cs="Arial"/>
          <w:szCs w:val="22"/>
        </w:rPr>
        <w:t>el Comité Coordinador</w:t>
      </w:r>
      <w:r w:rsidR="00FC7304" w:rsidRPr="0079410E">
        <w:rPr>
          <w:rFonts w:eastAsia="Arial" w:cs="Arial"/>
          <w:szCs w:val="22"/>
        </w:rPr>
        <w:t xml:space="preserve">. Considera que es un gusto acompañarlos en la sesión e informarles los avances que se tienen en cuanto a la transferencia del </w:t>
      </w:r>
      <w:proofErr w:type="spellStart"/>
      <w:r w:rsidR="00FC7304" w:rsidRPr="0079410E">
        <w:rPr>
          <w:rFonts w:eastAsia="Arial" w:cs="Arial"/>
          <w:szCs w:val="22"/>
        </w:rPr>
        <w:t>S</w:t>
      </w:r>
      <w:r w:rsidR="00E46C53">
        <w:rPr>
          <w:rFonts w:eastAsia="Arial" w:cs="Arial"/>
          <w:szCs w:val="22"/>
        </w:rPr>
        <w:t>i</w:t>
      </w:r>
      <w:r w:rsidR="00FC7304" w:rsidRPr="0079410E">
        <w:rPr>
          <w:rFonts w:eastAsia="Arial" w:cs="Arial"/>
          <w:szCs w:val="22"/>
        </w:rPr>
        <w:t>DECLARA</w:t>
      </w:r>
      <w:proofErr w:type="spellEnd"/>
      <w:r w:rsidR="00FC7304" w:rsidRPr="0079410E">
        <w:rPr>
          <w:rFonts w:eastAsia="Arial" w:cs="Arial"/>
          <w:szCs w:val="22"/>
        </w:rPr>
        <w:t xml:space="preserve"> SESAJ a los entes públicos de Jalisco, siendo </w:t>
      </w:r>
      <w:r w:rsidR="00E46C53">
        <w:rPr>
          <w:rFonts w:eastAsia="Arial" w:cs="Arial"/>
          <w:szCs w:val="22"/>
        </w:rPr>
        <w:t>é</w:t>
      </w:r>
      <w:r w:rsidR="00FC7304" w:rsidRPr="0079410E">
        <w:rPr>
          <w:rFonts w:eastAsia="Arial" w:cs="Arial"/>
          <w:szCs w:val="22"/>
        </w:rPr>
        <w:t>sta de manera gratuita.</w:t>
      </w:r>
    </w:p>
    <w:p w14:paraId="6E6470FC" w14:textId="1E4F6EE2" w:rsidR="0079410E" w:rsidRDefault="0079410E" w:rsidP="00BA0663">
      <w:pPr>
        <w:rPr>
          <w:rFonts w:eastAsia="Arial" w:cs="Arial"/>
          <w:szCs w:val="22"/>
        </w:rPr>
      </w:pPr>
    </w:p>
    <w:p w14:paraId="50BB0DC9" w14:textId="67CC8E81" w:rsidR="0057400D" w:rsidRDefault="00E46C53" w:rsidP="00BA0663">
      <w:pPr>
        <w:rPr>
          <w:rFonts w:eastAsia="Arial" w:cs="Arial"/>
          <w:szCs w:val="22"/>
        </w:rPr>
      </w:pPr>
      <w:r>
        <w:rPr>
          <w:rFonts w:eastAsia="Arial" w:cs="Arial"/>
          <w:szCs w:val="22"/>
        </w:rPr>
        <w:t xml:space="preserve">El </w:t>
      </w:r>
      <w:proofErr w:type="gramStart"/>
      <w:r w:rsidRPr="005C383F">
        <w:rPr>
          <w:rFonts w:eastAsia="Arial" w:cs="Arial"/>
          <w:szCs w:val="22"/>
        </w:rPr>
        <w:t>Director</w:t>
      </w:r>
      <w:proofErr w:type="gramEnd"/>
      <w:r w:rsidRPr="005C383F">
        <w:rPr>
          <w:rFonts w:eastAsia="Arial" w:cs="Arial"/>
          <w:szCs w:val="22"/>
        </w:rPr>
        <w:t xml:space="preserve"> de Tecnologías y Plataformas</w:t>
      </w:r>
      <w:r w:rsidR="000252B6">
        <w:rPr>
          <w:rFonts w:eastAsia="Arial" w:cs="Arial"/>
          <w:szCs w:val="22"/>
        </w:rPr>
        <w:t xml:space="preserve"> resalta que anteriormente se les remitieron</w:t>
      </w:r>
      <w:r w:rsidR="000252B6" w:rsidRPr="000252B6">
        <w:rPr>
          <w:rFonts w:eastAsia="Arial" w:cs="Arial"/>
          <w:szCs w:val="22"/>
        </w:rPr>
        <w:t xml:space="preserve"> materiales a partir de la fecha en que </w:t>
      </w:r>
      <w:r w:rsidR="00820369">
        <w:rPr>
          <w:rFonts w:eastAsia="Arial" w:cs="Arial"/>
          <w:szCs w:val="22"/>
        </w:rPr>
        <w:t>se hizo</w:t>
      </w:r>
      <w:r w:rsidR="000252B6" w:rsidRPr="000252B6">
        <w:rPr>
          <w:rFonts w:eastAsia="Arial" w:cs="Arial"/>
          <w:szCs w:val="22"/>
        </w:rPr>
        <w:t xml:space="preserve"> el corte</w:t>
      </w:r>
      <w:r>
        <w:rPr>
          <w:rFonts w:eastAsia="Arial" w:cs="Arial"/>
          <w:szCs w:val="22"/>
        </w:rPr>
        <w:t>;</w:t>
      </w:r>
      <w:r w:rsidR="000252B6" w:rsidRPr="000252B6">
        <w:rPr>
          <w:rFonts w:eastAsia="Arial" w:cs="Arial"/>
          <w:szCs w:val="22"/>
        </w:rPr>
        <w:t xml:space="preserve"> </w:t>
      </w:r>
      <w:r w:rsidR="00820369">
        <w:rPr>
          <w:rFonts w:eastAsia="Arial" w:cs="Arial"/>
          <w:szCs w:val="22"/>
        </w:rPr>
        <w:t xml:space="preserve">sin embargo, </w:t>
      </w:r>
      <w:r w:rsidR="000252B6" w:rsidRPr="000252B6">
        <w:rPr>
          <w:rFonts w:eastAsia="Arial" w:cs="Arial"/>
          <w:szCs w:val="22"/>
        </w:rPr>
        <w:t>a</w:t>
      </w:r>
      <w:r>
        <w:rPr>
          <w:rFonts w:eastAsia="Arial" w:cs="Arial"/>
          <w:szCs w:val="22"/>
        </w:rPr>
        <w:t xml:space="preserve"> la fecha</w:t>
      </w:r>
      <w:r w:rsidR="000252B6" w:rsidRPr="000252B6">
        <w:rPr>
          <w:rFonts w:eastAsia="Arial" w:cs="Arial"/>
          <w:szCs w:val="22"/>
        </w:rPr>
        <w:t xml:space="preserve"> se han incrementado la cantidad de solicitudes</w:t>
      </w:r>
      <w:r w:rsidR="00820369">
        <w:rPr>
          <w:rFonts w:eastAsia="Arial" w:cs="Arial"/>
          <w:szCs w:val="22"/>
        </w:rPr>
        <w:t>. A</w:t>
      </w:r>
      <w:r w:rsidR="000252B6" w:rsidRPr="000252B6">
        <w:rPr>
          <w:rFonts w:eastAsia="Arial" w:cs="Arial"/>
          <w:szCs w:val="22"/>
        </w:rPr>
        <w:t xml:space="preserve">l momento </w:t>
      </w:r>
      <w:r w:rsidR="00820369">
        <w:rPr>
          <w:rFonts w:eastAsia="Arial" w:cs="Arial"/>
          <w:szCs w:val="22"/>
        </w:rPr>
        <w:t>se tienen</w:t>
      </w:r>
      <w:r w:rsidR="000252B6" w:rsidRPr="000252B6">
        <w:rPr>
          <w:rFonts w:eastAsia="Arial" w:cs="Arial"/>
          <w:szCs w:val="22"/>
        </w:rPr>
        <w:t xml:space="preserve"> 63 solicitudes</w:t>
      </w:r>
      <w:r>
        <w:rPr>
          <w:rFonts w:eastAsia="Arial" w:cs="Arial"/>
          <w:szCs w:val="22"/>
        </w:rPr>
        <w:t>,</w:t>
      </w:r>
      <w:r w:rsidR="000252B6" w:rsidRPr="000252B6">
        <w:rPr>
          <w:rFonts w:eastAsia="Arial" w:cs="Arial"/>
          <w:szCs w:val="22"/>
        </w:rPr>
        <w:t xml:space="preserve"> de las cuales 56</w:t>
      </w:r>
      <w:r w:rsidR="00820369">
        <w:rPr>
          <w:rFonts w:eastAsia="Arial" w:cs="Arial"/>
          <w:szCs w:val="22"/>
        </w:rPr>
        <w:t xml:space="preserve"> </w:t>
      </w:r>
      <w:r w:rsidR="000252B6" w:rsidRPr="000252B6">
        <w:rPr>
          <w:rFonts w:eastAsia="Arial" w:cs="Arial"/>
          <w:szCs w:val="22"/>
        </w:rPr>
        <w:t xml:space="preserve">corresponden a entes públicos municipales y </w:t>
      </w:r>
      <w:r>
        <w:rPr>
          <w:rFonts w:eastAsia="Arial" w:cs="Arial"/>
          <w:szCs w:val="22"/>
        </w:rPr>
        <w:t>siete</w:t>
      </w:r>
      <w:r w:rsidR="000252B6" w:rsidRPr="000252B6">
        <w:rPr>
          <w:rFonts w:eastAsia="Arial" w:cs="Arial"/>
          <w:szCs w:val="22"/>
        </w:rPr>
        <w:t xml:space="preserve"> a entes públicos estatales. De los entes públicos municipales, 49 corresponden a Gobiernos </w:t>
      </w:r>
      <w:r>
        <w:rPr>
          <w:rFonts w:eastAsia="Arial" w:cs="Arial"/>
          <w:szCs w:val="22"/>
        </w:rPr>
        <w:t>m</w:t>
      </w:r>
      <w:r w:rsidR="000252B6" w:rsidRPr="000252B6">
        <w:rPr>
          <w:rFonts w:eastAsia="Arial" w:cs="Arial"/>
          <w:szCs w:val="22"/>
        </w:rPr>
        <w:t>unicipales y 7 a otros entes públicos municipales</w:t>
      </w:r>
      <w:r>
        <w:rPr>
          <w:rFonts w:eastAsia="Arial" w:cs="Arial"/>
          <w:szCs w:val="22"/>
        </w:rPr>
        <w:t>. E</w:t>
      </w:r>
      <w:r w:rsidR="000252B6" w:rsidRPr="000252B6">
        <w:rPr>
          <w:rFonts w:eastAsia="Arial" w:cs="Arial"/>
          <w:szCs w:val="22"/>
        </w:rPr>
        <w:t xml:space="preserve">n cuanto a los entes públicos estatales que han solicitado el sistema, </w:t>
      </w:r>
      <w:r w:rsidR="00820369">
        <w:rPr>
          <w:rFonts w:eastAsia="Arial" w:cs="Arial"/>
          <w:szCs w:val="22"/>
        </w:rPr>
        <w:t xml:space="preserve">se tiene que </w:t>
      </w:r>
      <w:r>
        <w:rPr>
          <w:rFonts w:eastAsia="Arial" w:cs="Arial"/>
          <w:szCs w:val="22"/>
        </w:rPr>
        <w:t>tres</w:t>
      </w:r>
      <w:r w:rsidR="000252B6" w:rsidRPr="000252B6">
        <w:rPr>
          <w:rFonts w:eastAsia="Arial" w:cs="Arial"/>
          <w:szCs w:val="22"/>
        </w:rPr>
        <w:t xml:space="preserve"> que corresponden a </w:t>
      </w:r>
      <w:r>
        <w:rPr>
          <w:rFonts w:eastAsia="Arial" w:cs="Arial"/>
          <w:szCs w:val="22"/>
        </w:rPr>
        <w:t>P</w:t>
      </w:r>
      <w:r w:rsidR="000252B6" w:rsidRPr="000252B6">
        <w:rPr>
          <w:rFonts w:eastAsia="Arial" w:cs="Arial"/>
          <w:szCs w:val="22"/>
        </w:rPr>
        <w:t>oderes públicos, que son el Congreso del Estado</w:t>
      </w:r>
      <w:r w:rsidR="002345E3">
        <w:rPr>
          <w:rFonts w:eastAsia="Arial" w:cs="Arial"/>
          <w:szCs w:val="22"/>
        </w:rPr>
        <w:t xml:space="preserve"> y del Poder Judicial, al</w:t>
      </w:r>
      <w:r w:rsidR="000252B6" w:rsidRPr="000252B6">
        <w:rPr>
          <w:rFonts w:eastAsia="Arial" w:cs="Arial"/>
          <w:szCs w:val="22"/>
        </w:rPr>
        <w:t xml:space="preserve"> Consejo de la Judicatura y el Supremo Tribunal de Justicia</w:t>
      </w:r>
      <w:r w:rsidR="009A3D1B">
        <w:rPr>
          <w:rFonts w:eastAsia="Arial" w:cs="Arial"/>
          <w:szCs w:val="22"/>
        </w:rPr>
        <w:t>. También se tienen</w:t>
      </w:r>
      <w:r w:rsidR="000252B6" w:rsidRPr="000252B6">
        <w:rPr>
          <w:rFonts w:eastAsia="Arial" w:cs="Arial"/>
          <w:szCs w:val="22"/>
        </w:rPr>
        <w:t xml:space="preserve"> </w:t>
      </w:r>
      <w:r w:rsidR="002345E3">
        <w:rPr>
          <w:rFonts w:eastAsia="Arial" w:cs="Arial"/>
          <w:szCs w:val="22"/>
        </w:rPr>
        <w:t>cuatro</w:t>
      </w:r>
      <w:r w:rsidR="000252B6" w:rsidRPr="000252B6">
        <w:rPr>
          <w:rFonts w:eastAsia="Arial" w:cs="Arial"/>
          <w:szCs w:val="22"/>
        </w:rPr>
        <w:t xml:space="preserve"> solicitudes de</w:t>
      </w:r>
      <w:r w:rsidR="002345E3">
        <w:rPr>
          <w:rFonts w:eastAsia="Arial" w:cs="Arial"/>
          <w:szCs w:val="22"/>
        </w:rPr>
        <w:t xml:space="preserve"> organismos públicos autónomos:</w:t>
      </w:r>
      <w:r w:rsidR="000252B6" w:rsidRPr="000252B6">
        <w:rPr>
          <w:rFonts w:eastAsia="Arial" w:cs="Arial"/>
          <w:szCs w:val="22"/>
        </w:rPr>
        <w:t xml:space="preserve"> </w:t>
      </w:r>
      <w:r w:rsidR="000131BB">
        <w:rPr>
          <w:rFonts w:eastAsia="Arial" w:cs="Arial"/>
          <w:szCs w:val="22"/>
        </w:rPr>
        <w:t xml:space="preserve">el </w:t>
      </w:r>
      <w:r w:rsidR="000252B6" w:rsidRPr="000252B6">
        <w:rPr>
          <w:rFonts w:eastAsia="Arial" w:cs="Arial"/>
          <w:szCs w:val="22"/>
        </w:rPr>
        <w:t>Instituto Electoral y Participación Ciudadana; del ITEI; del Tribunal de Justic</w:t>
      </w:r>
      <w:r w:rsidR="002345E3">
        <w:rPr>
          <w:rFonts w:eastAsia="Arial" w:cs="Arial"/>
          <w:szCs w:val="22"/>
        </w:rPr>
        <w:t>i</w:t>
      </w:r>
      <w:r w:rsidR="000252B6" w:rsidRPr="000252B6">
        <w:rPr>
          <w:rFonts w:eastAsia="Arial" w:cs="Arial"/>
          <w:szCs w:val="22"/>
        </w:rPr>
        <w:t xml:space="preserve">a Administrativa y del Tribunal Electoral del Estado de Jalisco. </w:t>
      </w:r>
      <w:r w:rsidR="0057400D">
        <w:rPr>
          <w:rFonts w:eastAsia="Arial" w:cs="Arial"/>
          <w:szCs w:val="22"/>
        </w:rPr>
        <w:t>A su vez, se asesora</w:t>
      </w:r>
      <w:r w:rsidR="000252B6" w:rsidRPr="000252B6">
        <w:rPr>
          <w:rFonts w:eastAsia="Arial" w:cs="Arial"/>
          <w:szCs w:val="22"/>
        </w:rPr>
        <w:t xml:space="preserve"> a otros entes públicos</w:t>
      </w:r>
      <w:r w:rsidR="000131BB">
        <w:rPr>
          <w:rFonts w:eastAsia="Arial" w:cs="Arial"/>
          <w:szCs w:val="22"/>
        </w:rPr>
        <w:t xml:space="preserve"> estatales</w:t>
      </w:r>
      <w:r w:rsidR="002345E3">
        <w:rPr>
          <w:rFonts w:eastAsia="Arial" w:cs="Arial"/>
          <w:szCs w:val="22"/>
        </w:rPr>
        <w:t>,</w:t>
      </w:r>
      <w:r w:rsidR="000252B6" w:rsidRPr="000252B6">
        <w:rPr>
          <w:rFonts w:eastAsia="Arial" w:cs="Arial"/>
          <w:szCs w:val="22"/>
        </w:rPr>
        <w:t xml:space="preserve"> como la Contraloría del Estado. </w:t>
      </w:r>
    </w:p>
    <w:p w14:paraId="0A43A8C2" w14:textId="77777777" w:rsidR="0057400D" w:rsidRDefault="0057400D" w:rsidP="00BA0663">
      <w:pPr>
        <w:rPr>
          <w:rFonts w:eastAsia="Arial" w:cs="Arial"/>
          <w:szCs w:val="22"/>
        </w:rPr>
      </w:pPr>
    </w:p>
    <w:p w14:paraId="685D86FA" w14:textId="3C4EE87D" w:rsidR="0079410E" w:rsidRDefault="0057400D" w:rsidP="00BA0663">
      <w:pPr>
        <w:rPr>
          <w:rFonts w:eastAsia="Arial" w:cs="Arial"/>
          <w:szCs w:val="22"/>
        </w:rPr>
      </w:pPr>
      <w:r>
        <w:rPr>
          <w:rFonts w:eastAsia="Arial" w:cs="Arial"/>
          <w:szCs w:val="22"/>
        </w:rPr>
        <w:lastRenderedPageBreak/>
        <w:t>Franco</w:t>
      </w:r>
      <w:r w:rsidR="000131BB">
        <w:rPr>
          <w:rFonts w:eastAsia="Arial" w:cs="Arial"/>
          <w:szCs w:val="22"/>
        </w:rPr>
        <w:t xml:space="preserve"> Reboreda</w:t>
      </w:r>
      <w:r>
        <w:rPr>
          <w:rFonts w:eastAsia="Arial" w:cs="Arial"/>
          <w:szCs w:val="22"/>
        </w:rPr>
        <w:t xml:space="preserve"> </w:t>
      </w:r>
      <w:r w:rsidR="00284AEB">
        <w:rPr>
          <w:rFonts w:eastAsia="Arial" w:cs="Arial"/>
          <w:szCs w:val="22"/>
        </w:rPr>
        <w:t>resalta que existen diferencias derivad</w:t>
      </w:r>
      <w:r w:rsidR="000131BB">
        <w:rPr>
          <w:rFonts w:eastAsia="Arial" w:cs="Arial"/>
          <w:szCs w:val="22"/>
        </w:rPr>
        <w:t>as</w:t>
      </w:r>
      <w:r w:rsidR="00284AEB">
        <w:rPr>
          <w:rFonts w:eastAsia="Arial" w:cs="Arial"/>
          <w:szCs w:val="22"/>
        </w:rPr>
        <w:t xml:space="preserve"> de las </w:t>
      </w:r>
      <w:r w:rsidR="000252B6" w:rsidRPr="000252B6">
        <w:rPr>
          <w:rFonts w:eastAsia="Arial" w:cs="Arial"/>
          <w:szCs w:val="22"/>
        </w:rPr>
        <w:t xml:space="preserve">nuevas solicitudes que </w:t>
      </w:r>
      <w:r w:rsidR="000131BB">
        <w:rPr>
          <w:rFonts w:eastAsia="Arial" w:cs="Arial"/>
          <w:szCs w:val="22"/>
        </w:rPr>
        <w:t xml:space="preserve">se </w:t>
      </w:r>
      <w:r w:rsidR="000252B6" w:rsidRPr="000252B6">
        <w:rPr>
          <w:rFonts w:eastAsia="Arial" w:cs="Arial"/>
          <w:szCs w:val="22"/>
        </w:rPr>
        <w:t xml:space="preserve">han </w:t>
      </w:r>
      <w:r w:rsidR="000131BB">
        <w:rPr>
          <w:rFonts w:eastAsia="Arial" w:cs="Arial"/>
          <w:szCs w:val="22"/>
        </w:rPr>
        <w:t>registrado</w:t>
      </w:r>
      <w:r w:rsidR="000252B6" w:rsidRPr="000252B6">
        <w:rPr>
          <w:rFonts w:eastAsia="Arial" w:cs="Arial"/>
          <w:szCs w:val="22"/>
        </w:rPr>
        <w:t xml:space="preserve"> desde el 12 de marzo, que fue cuando </w:t>
      </w:r>
      <w:r w:rsidR="00284AEB">
        <w:rPr>
          <w:rFonts w:eastAsia="Arial" w:cs="Arial"/>
          <w:szCs w:val="22"/>
        </w:rPr>
        <w:t>se hizo</w:t>
      </w:r>
      <w:r w:rsidR="000252B6" w:rsidRPr="000252B6">
        <w:rPr>
          <w:rFonts w:eastAsia="Arial" w:cs="Arial"/>
          <w:szCs w:val="22"/>
        </w:rPr>
        <w:t xml:space="preserve"> el corte de información </w:t>
      </w:r>
      <w:r w:rsidR="000131BB">
        <w:rPr>
          <w:rFonts w:eastAsia="Arial" w:cs="Arial"/>
          <w:szCs w:val="22"/>
        </w:rPr>
        <w:t xml:space="preserve">que hoy se presenta. </w:t>
      </w:r>
      <w:r w:rsidR="000252B6" w:rsidRPr="000252B6">
        <w:rPr>
          <w:rFonts w:eastAsia="Arial" w:cs="Arial"/>
          <w:szCs w:val="22"/>
        </w:rPr>
        <w:t xml:space="preserve">En cuanto a los entes públicos de </w:t>
      </w:r>
      <w:r w:rsidR="00BF6806">
        <w:rPr>
          <w:rFonts w:eastAsia="Arial" w:cs="Arial"/>
          <w:szCs w:val="22"/>
        </w:rPr>
        <w:t>G</w:t>
      </w:r>
      <w:r w:rsidR="000252B6" w:rsidRPr="000252B6">
        <w:rPr>
          <w:rFonts w:eastAsia="Arial" w:cs="Arial"/>
          <w:szCs w:val="22"/>
        </w:rPr>
        <w:t xml:space="preserve">obiernos </w:t>
      </w:r>
      <w:r w:rsidR="003C6014">
        <w:rPr>
          <w:rFonts w:eastAsia="Arial" w:cs="Arial"/>
          <w:szCs w:val="22"/>
        </w:rPr>
        <w:t>m</w:t>
      </w:r>
      <w:r w:rsidR="000252B6" w:rsidRPr="000252B6">
        <w:rPr>
          <w:rFonts w:eastAsia="Arial" w:cs="Arial"/>
          <w:szCs w:val="22"/>
        </w:rPr>
        <w:t xml:space="preserve">unicipales, </w:t>
      </w:r>
      <w:r w:rsidR="00A3227F">
        <w:rPr>
          <w:rFonts w:eastAsia="Arial" w:cs="Arial"/>
          <w:szCs w:val="22"/>
        </w:rPr>
        <w:t xml:space="preserve">reitera </w:t>
      </w:r>
      <w:r w:rsidR="001008CF">
        <w:rPr>
          <w:rFonts w:eastAsia="Arial" w:cs="Arial"/>
          <w:szCs w:val="22"/>
        </w:rPr>
        <w:t>que se han sumado solicitudes.</w:t>
      </w:r>
    </w:p>
    <w:p w14:paraId="48175159" w14:textId="77777777" w:rsidR="00510C3D" w:rsidRDefault="00510C3D" w:rsidP="00BA0663">
      <w:pPr>
        <w:rPr>
          <w:rFonts w:eastAsia="Arial" w:cs="Arial"/>
          <w:szCs w:val="22"/>
        </w:rPr>
      </w:pPr>
    </w:p>
    <w:p w14:paraId="5F9ABAEA" w14:textId="53D35F44" w:rsidR="00C41C45" w:rsidRDefault="00BF6806" w:rsidP="00BA0663">
      <w:pPr>
        <w:rPr>
          <w:rFonts w:eastAsia="Arial" w:cs="Arial"/>
          <w:szCs w:val="22"/>
        </w:rPr>
      </w:pPr>
      <w:r>
        <w:rPr>
          <w:rFonts w:eastAsia="Arial" w:cs="Arial"/>
          <w:szCs w:val="22"/>
        </w:rPr>
        <w:t>Precisa</w:t>
      </w:r>
      <w:r w:rsidR="008220A6">
        <w:rPr>
          <w:rFonts w:eastAsia="Arial" w:cs="Arial"/>
          <w:szCs w:val="22"/>
        </w:rPr>
        <w:t xml:space="preserve"> que con</w:t>
      </w:r>
      <w:r w:rsidR="008220A6" w:rsidRPr="008220A6">
        <w:rPr>
          <w:rFonts w:eastAsia="Arial" w:cs="Arial"/>
          <w:szCs w:val="22"/>
        </w:rPr>
        <w:t xml:space="preserve"> la información del Censo Nacional de Gobiernos Municipales y Demarcaciones Territoriales de la Ciudad de México 2019 del INEGI</w:t>
      </w:r>
      <w:r>
        <w:rPr>
          <w:rFonts w:eastAsia="Arial" w:cs="Arial"/>
          <w:szCs w:val="22"/>
        </w:rPr>
        <w:t>, en</w:t>
      </w:r>
      <w:r w:rsidR="008220A6" w:rsidRPr="008220A6">
        <w:rPr>
          <w:rFonts w:eastAsia="Arial" w:cs="Arial"/>
          <w:szCs w:val="22"/>
        </w:rPr>
        <w:t xml:space="preserve"> el total de los </w:t>
      </w:r>
      <w:r>
        <w:rPr>
          <w:rFonts w:eastAsia="Arial" w:cs="Arial"/>
          <w:szCs w:val="22"/>
        </w:rPr>
        <w:t>M</w:t>
      </w:r>
      <w:r w:rsidR="008220A6" w:rsidRPr="008220A6">
        <w:rPr>
          <w:rFonts w:eastAsia="Arial" w:cs="Arial"/>
          <w:szCs w:val="22"/>
        </w:rPr>
        <w:t>unicipios de Jalisco</w:t>
      </w:r>
      <w:r>
        <w:rPr>
          <w:rFonts w:eastAsia="Arial" w:cs="Arial"/>
          <w:szCs w:val="22"/>
        </w:rPr>
        <w:t xml:space="preserve"> laboran </w:t>
      </w:r>
      <w:r w:rsidR="008220A6" w:rsidRPr="008220A6">
        <w:rPr>
          <w:rFonts w:eastAsia="Arial" w:cs="Arial"/>
          <w:szCs w:val="22"/>
        </w:rPr>
        <w:t xml:space="preserve">73 mil 156 </w:t>
      </w:r>
      <w:r>
        <w:rPr>
          <w:rFonts w:eastAsia="Arial" w:cs="Arial"/>
          <w:szCs w:val="22"/>
        </w:rPr>
        <w:t xml:space="preserve">servidoras y </w:t>
      </w:r>
      <w:r w:rsidR="008220A6" w:rsidRPr="008220A6">
        <w:rPr>
          <w:rFonts w:eastAsia="Arial" w:cs="Arial"/>
          <w:szCs w:val="22"/>
        </w:rPr>
        <w:t>servidores públicos</w:t>
      </w:r>
      <w:r>
        <w:rPr>
          <w:rFonts w:eastAsia="Arial" w:cs="Arial"/>
          <w:szCs w:val="22"/>
        </w:rPr>
        <w:t>. S</w:t>
      </w:r>
      <w:r w:rsidR="00013BDE">
        <w:rPr>
          <w:rFonts w:eastAsia="Arial" w:cs="Arial"/>
          <w:szCs w:val="22"/>
        </w:rPr>
        <w:t>e tiene un registro de</w:t>
      </w:r>
      <w:r w:rsidR="008220A6" w:rsidRPr="008220A6">
        <w:rPr>
          <w:rFonts w:eastAsia="Arial" w:cs="Arial"/>
          <w:szCs w:val="22"/>
        </w:rPr>
        <w:t xml:space="preserve"> 49 solicitudes de Gobiernos </w:t>
      </w:r>
      <w:r>
        <w:rPr>
          <w:rFonts w:eastAsia="Arial" w:cs="Arial"/>
          <w:szCs w:val="22"/>
        </w:rPr>
        <w:t>m</w:t>
      </w:r>
      <w:r w:rsidR="008220A6" w:rsidRPr="008220A6">
        <w:rPr>
          <w:rFonts w:eastAsia="Arial" w:cs="Arial"/>
          <w:szCs w:val="22"/>
        </w:rPr>
        <w:t>unicipales, lo</w:t>
      </w:r>
      <w:r w:rsidR="00796EE6">
        <w:rPr>
          <w:rFonts w:eastAsia="Arial" w:cs="Arial"/>
          <w:szCs w:val="22"/>
        </w:rPr>
        <w:t>s</w:t>
      </w:r>
      <w:r w:rsidR="008220A6" w:rsidRPr="008220A6">
        <w:rPr>
          <w:rFonts w:eastAsia="Arial" w:cs="Arial"/>
          <w:szCs w:val="22"/>
        </w:rPr>
        <w:t xml:space="preserve"> cual</w:t>
      </w:r>
      <w:r w:rsidR="00796EE6">
        <w:rPr>
          <w:rFonts w:eastAsia="Arial" w:cs="Arial"/>
          <w:szCs w:val="22"/>
        </w:rPr>
        <w:t>es</w:t>
      </w:r>
      <w:r w:rsidR="008220A6" w:rsidRPr="008220A6">
        <w:rPr>
          <w:rFonts w:eastAsia="Arial" w:cs="Arial"/>
          <w:szCs w:val="22"/>
        </w:rPr>
        <w:t xml:space="preserve"> equivale</w:t>
      </w:r>
      <w:r w:rsidR="00796EE6">
        <w:rPr>
          <w:rFonts w:eastAsia="Arial" w:cs="Arial"/>
          <w:szCs w:val="22"/>
        </w:rPr>
        <w:t>n</w:t>
      </w:r>
      <w:r w:rsidR="008220A6" w:rsidRPr="008220A6">
        <w:rPr>
          <w:rFonts w:eastAsia="Arial" w:cs="Arial"/>
          <w:szCs w:val="22"/>
        </w:rPr>
        <w:t xml:space="preserve"> al 39.2 </w:t>
      </w:r>
      <w:r>
        <w:rPr>
          <w:rFonts w:eastAsia="Arial" w:cs="Arial"/>
          <w:szCs w:val="22"/>
        </w:rPr>
        <w:t>por ciento</w:t>
      </w:r>
      <w:r w:rsidR="008220A6" w:rsidRPr="008220A6">
        <w:rPr>
          <w:rFonts w:eastAsia="Arial" w:cs="Arial"/>
          <w:szCs w:val="22"/>
        </w:rPr>
        <w:t xml:space="preserve"> de los Municipios del Estado de Jalisco</w:t>
      </w:r>
      <w:r>
        <w:rPr>
          <w:rFonts w:eastAsia="Arial" w:cs="Arial"/>
          <w:szCs w:val="22"/>
        </w:rPr>
        <w:t>. E</w:t>
      </w:r>
      <w:r w:rsidR="008220A6" w:rsidRPr="008220A6">
        <w:rPr>
          <w:rFonts w:eastAsia="Arial" w:cs="Arial"/>
          <w:szCs w:val="22"/>
        </w:rPr>
        <w:t>n cuanto a</w:t>
      </w:r>
      <w:r w:rsidR="00C41C45">
        <w:rPr>
          <w:rFonts w:eastAsia="Arial" w:cs="Arial"/>
          <w:szCs w:val="22"/>
        </w:rPr>
        <w:t xml:space="preserve">l personal </w:t>
      </w:r>
      <w:r w:rsidR="008220A6" w:rsidRPr="008220A6">
        <w:rPr>
          <w:rFonts w:eastAsia="Arial" w:cs="Arial"/>
          <w:szCs w:val="22"/>
        </w:rPr>
        <w:t xml:space="preserve">de esos 49 </w:t>
      </w:r>
      <w:r w:rsidR="00C41C45">
        <w:rPr>
          <w:rFonts w:eastAsia="Arial" w:cs="Arial"/>
          <w:szCs w:val="22"/>
        </w:rPr>
        <w:t>M</w:t>
      </w:r>
      <w:r w:rsidR="008220A6" w:rsidRPr="008220A6">
        <w:rPr>
          <w:rFonts w:eastAsia="Arial" w:cs="Arial"/>
          <w:szCs w:val="22"/>
        </w:rPr>
        <w:t>unicipios, con base en es</w:t>
      </w:r>
      <w:r w:rsidR="009C4B65">
        <w:rPr>
          <w:rFonts w:eastAsia="Arial" w:cs="Arial"/>
          <w:szCs w:val="22"/>
        </w:rPr>
        <w:t xml:space="preserve">e </w:t>
      </w:r>
      <w:r w:rsidR="008220A6" w:rsidRPr="008220A6">
        <w:rPr>
          <w:rFonts w:eastAsia="Arial" w:cs="Arial"/>
          <w:szCs w:val="22"/>
        </w:rPr>
        <w:t xml:space="preserve">censo </w:t>
      </w:r>
      <w:r w:rsidR="00C41C45">
        <w:rPr>
          <w:rFonts w:eastAsia="Arial" w:cs="Arial"/>
          <w:szCs w:val="22"/>
        </w:rPr>
        <w:t>sus plantillas suman</w:t>
      </w:r>
      <w:r w:rsidR="008220A6" w:rsidRPr="008220A6">
        <w:rPr>
          <w:rFonts w:eastAsia="Arial" w:cs="Arial"/>
          <w:szCs w:val="22"/>
        </w:rPr>
        <w:t xml:space="preserve"> 48</w:t>
      </w:r>
      <w:r w:rsidR="00C41C45">
        <w:rPr>
          <w:rFonts w:eastAsia="Arial" w:cs="Arial"/>
          <w:szCs w:val="22"/>
        </w:rPr>
        <w:t xml:space="preserve"> mil </w:t>
      </w:r>
      <w:r w:rsidR="008220A6" w:rsidRPr="008220A6">
        <w:rPr>
          <w:rFonts w:eastAsia="Arial" w:cs="Arial"/>
          <w:szCs w:val="22"/>
        </w:rPr>
        <w:t xml:space="preserve">920 </w:t>
      </w:r>
      <w:r w:rsidR="00C41C45">
        <w:rPr>
          <w:rFonts w:eastAsia="Arial" w:cs="Arial"/>
          <w:szCs w:val="22"/>
        </w:rPr>
        <w:t xml:space="preserve">servidoras y </w:t>
      </w:r>
      <w:r w:rsidR="008220A6" w:rsidRPr="008220A6">
        <w:rPr>
          <w:rFonts w:eastAsia="Arial" w:cs="Arial"/>
          <w:szCs w:val="22"/>
        </w:rPr>
        <w:t>servidores públicos</w:t>
      </w:r>
      <w:r w:rsidR="00796EE6">
        <w:rPr>
          <w:rFonts w:eastAsia="Arial" w:cs="Arial"/>
          <w:szCs w:val="22"/>
        </w:rPr>
        <w:t>,</w:t>
      </w:r>
      <w:r w:rsidR="008220A6" w:rsidRPr="008220A6">
        <w:rPr>
          <w:rFonts w:eastAsia="Arial" w:cs="Arial"/>
          <w:szCs w:val="22"/>
        </w:rPr>
        <w:t xml:space="preserve"> qu</w:t>
      </w:r>
      <w:r w:rsidR="00796EE6">
        <w:rPr>
          <w:rFonts w:eastAsia="Arial" w:cs="Arial"/>
          <w:szCs w:val="22"/>
        </w:rPr>
        <w:t>ienes</w:t>
      </w:r>
      <w:r w:rsidR="008220A6" w:rsidRPr="008220A6">
        <w:rPr>
          <w:rFonts w:eastAsia="Arial" w:cs="Arial"/>
          <w:szCs w:val="22"/>
        </w:rPr>
        <w:t xml:space="preserve"> potencialmente presentarán su declaración patrimonial a través de</w:t>
      </w:r>
      <w:r w:rsidR="009C4B65">
        <w:rPr>
          <w:rFonts w:eastAsia="Arial" w:cs="Arial"/>
          <w:szCs w:val="22"/>
        </w:rPr>
        <w:t>l</w:t>
      </w:r>
      <w:r w:rsidR="008220A6" w:rsidRPr="008220A6">
        <w:rPr>
          <w:rFonts w:eastAsia="Arial" w:cs="Arial"/>
          <w:szCs w:val="22"/>
        </w:rPr>
        <w:t xml:space="preserve"> </w:t>
      </w:r>
      <w:proofErr w:type="spellStart"/>
      <w:r w:rsidR="00C41C45">
        <w:rPr>
          <w:rFonts w:eastAsia="Arial" w:cs="Arial"/>
          <w:szCs w:val="22"/>
        </w:rPr>
        <w:t>SiDECLARA</w:t>
      </w:r>
      <w:proofErr w:type="spellEnd"/>
      <w:r w:rsidR="00C41C45">
        <w:rPr>
          <w:rFonts w:eastAsia="Arial" w:cs="Arial"/>
          <w:szCs w:val="22"/>
        </w:rPr>
        <w:t xml:space="preserve"> SESAJ,</w:t>
      </w:r>
      <w:r w:rsidR="008220A6" w:rsidRPr="008220A6">
        <w:rPr>
          <w:rFonts w:eastAsia="Arial" w:cs="Arial"/>
          <w:szCs w:val="22"/>
        </w:rPr>
        <w:t xml:space="preserve"> lo cual corresponde al 66.87</w:t>
      </w:r>
      <w:r w:rsidR="00C41C45">
        <w:rPr>
          <w:rFonts w:eastAsia="Arial" w:cs="Arial"/>
          <w:szCs w:val="22"/>
        </w:rPr>
        <w:t xml:space="preserve"> por ciento</w:t>
      </w:r>
      <w:r w:rsidR="008220A6" w:rsidRPr="008220A6">
        <w:rPr>
          <w:rFonts w:eastAsia="Arial" w:cs="Arial"/>
          <w:szCs w:val="22"/>
        </w:rPr>
        <w:t xml:space="preserve"> de</w:t>
      </w:r>
      <w:r w:rsidR="00C41C45">
        <w:rPr>
          <w:rFonts w:eastAsia="Arial" w:cs="Arial"/>
          <w:szCs w:val="22"/>
        </w:rPr>
        <w:t>l funcionariado.</w:t>
      </w:r>
    </w:p>
    <w:p w14:paraId="29EE84B4" w14:textId="77777777" w:rsidR="00C41C45" w:rsidRDefault="00C41C45" w:rsidP="00BA0663">
      <w:pPr>
        <w:rPr>
          <w:rFonts w:eastAsia="Arial" w:cs="Arial"/>
          <w:szCs w:val="22"/>
        </w:rPr>
      </w:pPr>
    </w:p>
    <w:p w14:paraId="6747B255" w14:textId="6B86CDED" w:rsidR="001008CF" w:rsidRDefault="00C41C45" w:rsidP="00BA0663">
      <w:pPr>
        <w:rPr>
          <w:rFonts w:eastAsia="Arial" w:cs="Arial"/>
          <w:szCs w:val="22"/>
        </w:rPr>
      </w:pPr>
      <w:r>
        <w:rPr>
          <w:rFonts w:eastAsia="Arial" w:cs="Arial"/>
          <w:szCs w:val="22"/>
        </w:rPr>
        <w:t>Esto significa que</w:t>
      </w:r>
      <w:r w:rsidR="008220A6" w:rsidRPr="008220A6">
        <w:rPr>
          <w:rFonts w:eastAsia="Arial" w:cs="Arial"/>
          <w:szCs w:val="22"/>
        </w:rPr>
        <w:t xml:space="preserve"> </w:t>
      </w:r>
      <w:r w:rsidR="009C4B65">
        <w:rPr>
          <w:rFonts w:eastAsia="Arial" w:cs="Arial"/>
          <w:szCs w:val="22"/>
        </w:rPr>
        <w:t>prácticamente</w:t>
      </w:r>
      <w:r w:rsidR="008220A6" w:rsidRPr="008220A6">
        <w:rPr>
          <w:rFonts w:eastAsia="Arial" w:cs="Arial"/>
          <w:szCs w:val="22"/>
        </w:rPr>
        <w:t xml:space="preserve"> </w:t>
      </w:r>
      <w:r w:rsidR="009C4B65">
        <w:rPr>
          <w:rFonts w:eastAsia="Arial" w:cs="Arial"/>
          <w:szCs w:val="22"/>
        </w:rPr>
        <w:t>dos tercios</w:t>
      </w:r>
      <w:r w:rsidR="008220A6" w:rsidRPr="008220A6">
        <w:rPr>
          <w:rFonts w:eastAsia="Arial" w:cs="Arial"/>
          <w:szCs w:val="22"/>
        </w:rPr>
        <w:t xml:space="preserve"> de </w:t>
      </w:r>
      <w:r>
        <w:rPr>
          <w:rFonts w:eastAsia="Arial" w:cs="Arial"/>
          <w:szCs w:val="22"/>
        </w:rPr>
        <w:t xml:space="preserve">las y </w:t>
      </w:r>
      <w:r w:rsidR="008220A6" w:rsidRPr="008220A6">
        <w:rPr>
          <w:rFonts w:eastAsia="Arial" w:cs="Arial"/>
          <w:szCs w:val="22"/>
        </w:rPr>
        <w:t xml:space="preserve">los servidores públicos que laboran en </w:t>
      </w:r>
      <w:r>
        <w:rPr>
          <w:rFonts w:eastAsia="Arial" w:cs="Arial"/>
          <w:szCs w:val="22"/>
        </w:rPr>
        <w:t>G</w:t>
      </w:r>
      <w:r w:rsidR="008220A6" w:rsidRPr="008220A6">
        <w:rPr>
          <w:rFonts w:eastAsia="Arial" w:cs="Arial"/>
          <w:szCs w:val="22"/>
        </w:rPr>
        <w:t>obiernos municipales estarán presentado su declaración patrimonial y de intereses y la constancia de la declaración fiscal a partir de este sistema SIDECLARA.</w:t>
      </w:r>
    </w:p>
    <w:p w14:paraId="44082F5C" w14:textId="77777777" w:rsidR="00C41C45" w:rsidRDefault="00C41C45" w:rsidP="00BA0663">
      <w:pPr>
        <w:rPr>
          <w:rFonts w:eastAsia="Arial" w:cs="Arial"/>
          <w:szCs w:val="22"/>
        </w:rPr>
      </w:pPr>
    </w:p>
    <w:p w14:paraId="06E5F29D" w14:textId="53390A48" w:rsidR="00167A79" w:rsidRDefault="00194755" w:rsidP="00BA0663">
      <w:pPr>
        <w:rPr>
          <w:rFonts w:eastAsia="Arial" w:cs="Arial"/>
          <w:szCs w:val="22"/>
        </w:rPr>
      </w:pPr>
      <w:r>
        <w:rPr>
          <w:rFonts w:eastAsia="Arial" w:cs="Arial"/>
          <w:szCs w:val="22"/>
        </w:rPr>
        <w:t xml:space="preserve">Franco </w:t>
      </w:r>
      <w:r w:rsidR="00796EE6">
        <w:rPr>
          <w:rFonts w:eastAsia="Arial" w:cs="Arial"/>
          <w:szCs w:val="22"/>
        </w:rPr>
        <w:t xml:space="preserve">Reboreda </w:t>
      </w:r>
      <w:r>
        <w:rPr>
          <w:rFonts w:eastAsia="Arial" w:cs="Arial"/>
          <w:szCs w:val="22"/>
        </w:rPr>
        <w:t xml:space="preserve">expone la </w:t>
      </w:r>
      <w:r w:rsidR="009D03BC">
        <w:rPr>
          <w:rFonts w:eastAsia="Arial" w:cs="Arial"/>
          <w:szCs w:val="22"/>
        </w:rPr>
        <w:t xml:space="preserve">distribución donde se </w:t>
      </w:r>
      <w:r w:rsidR="00167A79">
        <w:rPr>
          <w:rFonts w:eastAsia="Arial" w:cs="Arial"/>
          <w:szCs w:val="22"/>
        </w:rPr>
        <w:t xml:space="preserve">anticipa </w:t>
      </w:r>
      <w:r w:rsidR="009D03BC">
        <w:rPr>
          <w:rFonts w:eastAsia="Arial" w:cs="Arial"/>
          <w:szCs w:val="22"/>
        </w:rPr>
        <w:t>que</w:t>
      </w:r>
      <w:r w:rsidR="00246988" w:rsidRPr="00246988">
        <w:rPr>
          <w:rFonts w:eastAsia="Arial" w:cs="Arial"/>
          <w:szCs w:val="22"/>
        </w:rPr>
        <w:t xml:space="preserve"> </w:t>
      </w:r>
      <w:r w:rsidR="00D836A1">
        <w:rPr>
          <w:rFonts w:eastAsia="Arial" w:cs="Arial"/>
          <w:szCs w:val="22"/>
        </w:rPr>
        <w:t>dos terceras</w:t>
      </w:r>
      <w:r w:rsidR="00246988" w:rsidRPr="00246988">
        <w:rPr>
          <w:rFonts w:eastAsia="Arial" w:cs="Arial"/>
          <w:szCs w:val="22"/>
        </w:rPr>
        <w:t xml:space="preserve"> partes de </w:t>
      </w:r>
      <w:r w:rsidR="00167A79">
        <w:rPr>
          <w:rFonts w:eastAsia="Arial" w:cs="Arial"/>
          <w:szCs w:val="22"/>
        </w:rPr>
        <w:t xml:space="preserve">las y </w:t>
      </w:r>
      <w:r w:rsidR="00246988" w:rsidRPr="00246988">
        <w:rPr>
          <w:rFonts w:eastAsia="Arial" w:cs="Arial"/>
          <w:szCs w:val="22"/>
        </w:rPr>
        <w:t xml:space="preserve">los </w:t>
      </w:r>
      <w:r w:rsidR="00167A79">
        <w:rPr>
          <w:rFonts w:eastAsia="Arial" w:cs="Arial"/>
          <w:szCs w:val="22"/>
        </w:rPr>
        <w:t>s</w:t>
      </w:r>
      <w:r w:rsidR="00246988" w:rsidRPr="00246988">
        <w:rPr>
          <w:rFonts w:eastAsia="Arial" w:cs="Arial"/>
          <w:szCs w:val="22"/>
        </w:rPr>
        <w:t xml:space="preserve">ervidores </w:t>
      </w:r>
      <w:r w:rsidR="00167A79">
        <w:rPr>
          <w:rFonts w:eastAsia="Arial" w:cs="Arial"/>
          <w:szCs w:val="22"/>
        </w:rPr>
        <w:t>p</w:t>
      </w:r>
      <w:r w:rsidR="00246988" w:rsidRPr="00246988">
        <w:rPr>
          <w:rFonts w:eastAsia="Arial" w:cs="Arial"/>
          <w:szCs w:val="22"/>
        </w:rPr>
        <w:t xml:space="preserve">úblicos que laboran en </w:t>
      </w:r>
      <w:r w:rsidR="00167A79">
        <w:rPr>
          <w:rFonts w:eastAsia="Arial" w:cs="Arial"/>
          <w:szCs w:val="22"/>
        </w:rPr>
        <w:t>G</w:t>
      </w:r>
      <w:r w:rsidR="00246988" w:rsidRPr="00246988">
        <w:rPr>
          <w:rFonts w:eastAsia="Arial" w:cs="Arial"/>
          <w:szCs w:val="22"/>
        </w:rPr>
        <w:t xml:space="preserve">obiernos municipales estarán haciendo uso del </w:t>
      </w:r>
      <w:proofErr w:type="spellStart"/>
      <w:r w:rsidR="00246988" w:rsidRPr="00246988">
        <w:rPr>
          <w:rFonts w:eastAsia="Arial" w:cs="Arial"/>
          <w:szCs w:val="22"/>
        </w:rPr>
        <w:t>S</w:t>
      </w:r>
      <w:r w:rsidR="00167A79">
        <w:rPr>
          <w:rFonts w:eastAsia="Arial" w:cs="Arial"/>
          <w:szCs w:val="22"/>
        </w:rPr>
        <w:t>i</w:t>
      </w:r>
      <w:r w:rsidR="00246988" w:rsidRPr="00246988">
        <w:rPr>
          <w:rFonts w:eastAsia="Arial" w:cs="Arial"/>
          <w:szCs w:val="22"/>
        </w:rPr>
        <w:t>DECLARA</w:t>
      </w:r>
      <w:proofErr w:type="spellEnd"/>
      <w:r w:rsidR="00167A79">
        <w:rPr>
          <w:rFonts w:eastAsia="Arial" w:cs="Arial"/>
          <w:szCs w:val="22"/>
        </w:rPr>
        <w:t xml:space="preserve"> SESAJ</w:t>
      </w:r>
      <w:r w:rsidR="00246988" w:rsidRPr="00246988">
        <w:rPr>
          <w:rFonts w:eastAsia="Arial" w:cs="Arial"/>
          <w:szCs w:val="22"/>
        </w:rPr>
        <w:t xml:space="preserve">, lo cual </w:t>
      </w:r>
      <w:r w:rsidR="00D836A1">
        <w:rPr>
          <w:rFonts w:eastAsia="Arial" w:cs="Arial"/>
          <w:szCs w:val="22"/>
        </w:rPr>
        <w:t>considera buena noticia</w:t>
      </w:r>
      <w:r w:rsidR="00167A79">
        <w:rPr>
          <w:rFonts w:eastAsia="Arial" w:cs="Arial"/>
          <w:szCs w:val="22"/>
        </w:rPr>
        <w:t>.</w:t>
      </w:r>
    </w:p>
    <w:p w14:paraId="15D2537A" w14:textId="77777777" w:rsidR="00167A79" w:rsidRDefault="00167A79" w:rsidP="00BA0663">
      <w:pPr>
        <w:rPr>
          <w:rFonts w:eastAsia="Arial" w:cs="Arial"/>
          <w:szCs w:val="22"/>
        </w:rPr>
      </w:pPr>
    </w:p>
    <w:p w14:paraId="30863B87" w14:textId="26227769" w:rsidR="00304639" w:rsidRDefault="00167A79" w:rsidP="00BA0663">
      <w:pPr>
        <w:rPr>
          <w:rFonts w:eastAsia="Arial" w:cs="Arial"/>
          <w:szCs w:val="22"/>
        </w:rPr>
      </w:pPr>
      <w:r>
        <w:rPr>
          <w:rFonts w:eastAsia="Arial" w:cs="Arial"/>
          <w:szCs w:val="22"/>
        </w:rPr>
        <w:t>Advierte</w:t>
      </w:r>
      <w:r w:rsidR="00246988" w:rsidRPr="00246988">
        <w:rPr>
          <w:rFonts w:eastAsia="Arial" w:cs="Arial"/>
          <w:szCs w:val="22"/>
        </w:rPr>
        <w:t xml:space="preserve"> que hay otros entes públicos que tienen sus propios sistemas de declaraciones</w:t>
      </w:r>
      <w:r>
        <w:rPr>
          <w:rFonts w:eastAsia="Arial" w:cs="Arial"/>
          <w:szCs w:val="22"/>
        </w:rPr>
        <w:t>,</w:t>
      </w:r>
      <w:r w:rsidR="00246988" w:rsidRPr="00246988">
        <w:rPr>
          <w:rFonts w:eastAsia="Arial" w:cs="Arial"/>
          <w:szCs w:val="22"/>
        </w:rPr>
        <w:t xml:space="preserve"> por lo cual no requiere</w:t>
      </w:r>
      <w:r>
        <w:rPr>
          <w:rFonts w:eastAsia="Arial" w:cs="Arial"/>
          <w:szCs w:val="22"/>
        </w:rPr>
        <w:t>n</w:t>
      </w:r>
      <w:r w:rsidR="00246988" w:rsidRPr="00246988">
        <w:rPr>
          <w:rFonts w:eastAsia="Arial" w:cs="Arial"/>
          <w:szCs w:val="22"/>
        </w:rPr>
        <w:t xml:space="preserve"> la utilización o la transferencia del </w:t>
      </w:r>
      <w:proofErr w:type="spellStart"/>
      <w:r w:rsidR="00246988" w:rsidRPr="00246988">
        <w:rPr>
          <w:rFonts w:eastAsia="Arial" w:cs="Arial"/>
          <w:szCs w:val="22"/>
        </w:rPr>
        <w:t>S</w:t>
      </w:r>
      <w:r>
        <w:rPr>
          <w:rFonts w:eastAsia="Arial" w:cs="Arial"/>
          <w:szCs w:val="22"/>
        </w:rPr>
        <w:t>i</w:t>
      </w:r>
      <w:r w:rsidR="00246988" w:rsidRPr="00246988">
        <w:rPr>
          <w:rFonts w:eastAsia="Arial" w:cs="Arial"/>
          <w:szCs w:val="22"/>
        </w:rPr>
        <w:t>DECLARA</w:t>
      </w:r>
      <w:proofErr w:type="spellEnd"/>
      <w:r>
        <w:rPr>
          <w:rFonts w:eastAsia="Arial" w:cs="Arial"/>
          <w:szCs w:val="22"/>
        </w:rPr>
        <w:t xml:space="preserve"> SESAJ;</w:t>
      </w:r>
      <w:r w:rsidR="00246988" w:rsidRPr="00246988">
        <w:rPr>
          <w:rFonts w:eastAsia="Arial" w:cs="Arial"/>
          <w:szCs w:val="22"/>
        </w:rPr>
        <w:t xml:space="preserve"> sin embargo</w:t>
      </w:r>
      <w:r>
        <w:rPr>
          <w:rFonts w:eastAsia="Arial" w:cs="Arial"/>
          <w:szCs w:val="22"/>
        </w:rPr>
        <w:t>,</w:t>
      </w:r>
      <w:r w:rsidR="00246988" w:rsidRPr="00246988">
        <w:rPr>
          <w:rFonts w:eastAsia="Arial" w:cs="Arial"/>
          <w:szCs w:val="22"/>
        </w:rPr>
        <w:t xml:space="preserve"> con ellos </w:t>
      </w:r>
      <w:r w:rsidR="00D836A1">
        <w:rPr>
          <w:rFonts w:eastAsia="Arial" w:cs="Arial"/>
          <w:szCs w:val="22"/>
        </w:rPr>
        <w:t>se está trabajando para poder asegurar</w:t>
      </w:r>
      <w:r w:rsidR="00246988" w:rsidRPr="00246988">
        <w:rPr>
          <w:rFonts w:eastAsia="Arial" w:cs="Arial"/>
          <w:szCs w:val="22"/>
        </w:rPr>
        <w:t xml:space="preserve"> que esos sistemas propios que desarrollan se puedan conectar con la Plataforma Digital Nacional.</w:t>
      </w:r>
    </w:p>
    <w:p w14:paraId="3D87D839" w14:textId="1F7ECFA9" w:rsidR="00DD24FD" w:rsidRDefault="00DD24FD" w:rsidP="00BA0663">
      <w:pPr>
        <w:rPr>
          <w:rFonts w:eastAsia="Arial" w:cs="Arial"/>
          <w:szCs w:val="22"/>
        </w:rPr>
      </w:pPr>
    </w:p>
    <w:p w14:paraId="7416F18D" w14:textId="55C1B36A" w:rsidR="000A237F" w:rsidRDefault="006A15FD" w:rsidP="00BA0663">
      <w:pPr>
        <w:rPr>
          <w:rFonts w:eastAsia="Arial" w:cs="Arial"/>
          <w:szCs w:val="22"/>
        </w:rPr>
      </w:pPr>
      <w:r>
        <w:rPr>
          <w:rFonts w:eastAsia="Arial" w:cs="Arial"/>
          <w:szCs w:val="22"/>
        </w:rPr>
        <w:t>Por último</w:t>
      </w:r>
      <w:r w:rsidR="00D6583D">
        <w:rPr>
          <w:rFonts w:eastAsia="Arial" w:cs="Arial"/>
          <w:szCs w:val="22"/>
        </w:rPr>
        <w:t>,</w:t>
      </w:r>
      <w:r>
        <w:rPr>
          <w:rFonts w:eastAsia="Arial" w:cs="Arial"/>
          <w:szCs w:val="22"/>
        </w:rPr>
        <w:t xml:space="preserve"> </w:t>
      </w:r>
      <w:r w:rsidR="00167A79">
        <w:rPr>
          <w:rFonts w:eastAsia="Arial" w:cs="Arial"/>
          <w:szCs w:val="22"/>
        </w:rPr>
        <w:t>subraya</w:t>
      </w:r>
      <w:r>
        <w:rPr>
          <w:rFonts w:eastAsia="Arial" w:cs="Arial"/>
          <w:szCs w:val="22"/>
        </w:rPr>
        <w:t xml:space="preserve"> que el</w:t>
      </w:r>
      <w:r w:rsidR="00566327" w:rsidRPr="00566327">
        <w:rPr>
          <w:rFonts w:eastAsia="Arial" w:cs="Arial"/>
          <w:szCs w:val="22"/>
        </w:rPr>
        <w:t xml:space="preserve"> </w:t>
      </w:r>
      <w:proofErr w:type="spellStart"/>
      <w:r w:rsidR="00566327" w:rsidRPr="00566327">
        <w:rPr>
          <w:rFonts w:eastAsia="Arial" w:cs="Arial"/>
          <w:szCs w:val="22"/>
        </w:rPr>
        <w:t>S</w:t>
      </w:r>
      <w:r w:rsidR="00167A79">
        <w:rPr>
          <w:rFonts w:eastAsia="Arial" w:cs="Arial"/>
          <w:szCs w:val="22"/>
        </w:rPr>
        <w:t>i</w:t>
      </w:r>
      <w:r w:rsidR="00566327" w:rsidRPr="00566327">
        <w:rPr>
          <w:rFonts w:eastAsia="Arial" w:cs="Arial"/>
          <w:szCs w:val="22"/>
        </w:rPr>
        <w:t>DECLARA</w:t>
      </w:r>
      <w:proofErr w:type="spellEnd"/>
      <w:r w:rsidR="00566327" w:rsidRPr="00566327">
        <w:rPr>
          <w:rFonts w:eastAsia="Arial" w:cs="Arial"/>
          <w:szCs w:val="22"/>
        </w:rPr>
        <w:t xml:space="preserve"> SESAJ está en un proceso muy avanzado para ser incorporado en el Mercado Digital Anticorrupción</w:t>
      </w:r>
      <w:r w:rsidR="000A237F">
        <w:rPr>
          <w:rFonts w:eastAsia="Arial" w:cs="Arial"/>
          <w:szCs w:val="22"/>
        </w:rPr>
        <w:t>,</w:t>
      </w:r>
      <w:r w:rsidR="00566327" w:rsidRPr="00566327">
        <w:rPr>
          <w:rFonts w:eastAsia="Arial" w:cs="Arial"/>
          <w:szCs w:val="22"/>
        </w:rPr>
        <w:t xml:space="preserve"> de tal forma que e</w:t>
      </w:r>
      <w:r w:rsidR="000E4124">
        <w:rPr>
          <w:rFonts w:eastAsia="Arial" w:cs="Arial"/>
          <w:szCs w:val="22"/>
        </w:rPr>
        <w:t>l</w:t>
      </w:r>
      <w:r w:rsidR="00566327" w:rsidRPr="00566327">
        <w:rPr>
          <w:rFonts w:eastAsia="Arial" w:cs="Arial"/>
          <w:szCs w:val="22"/>
        </w:rPr>
        <w:t xml:space="preserve"> sistema pueda estar disponible </w:t>
      </w:r>
      <w:r w:rsidR="000A237F">
        <w:rPr>
          <w:rFonts w:eastAsia="Arial" w:cs="Arial"/>
          <w:szCs w:val="22"/>
        </w:rPr>
        <w:t>par</w:t>
      </w:r>
      <w:r w:rsidR="00566327" w:rsidRPr="00566327">
        <w:rPr>
          <w:rFonts w:eastAsia="Arial" w:cs="Arial"/>
          <w:szCs w:val="22"/>
        </w:rPr>
        <w:t xml:space="preserve">a otros entes públicos del </w:t>
      </w:r>
      <w:r w:rsidR="000E4124">
        <w:rPr>
          <w:rFonts w:eastAsia="Arial" w:cs="Arial"/>
          <w:szCs w:val="22"/>
        </w:rPr>
        <w:t>Pa</w:t>
      </w:r>
      <w:r w:rsidR="00566327" w:rsidRPr="00566327">
        <w:rPr>
          <w:rFonts w:eastAsia="Arial" w:cs="Arial"/>
          <w:szCs w:val="22"/>
        </w:rPr>
        <w:t xml:space="preserve">ís. </w:t>
      </w:r>
    </w:p>
    <w:p w14:paraId="6BA7255C" w14:textId="77777777" w:rsidR="000A237F" w:rsidRDefault="000A237F" w:rsidP="00BA0663">
      <w:pPr>
        <w:rPr>
          <w:rFonts w:eastAsia="Arial" w:cs="Arial"/>
          <w:szCs w:val="22"/>
        </w:rPr>
      </w:pPr>
    </w:p>
    <w:p w14:paraId="5EF14EC6" w14:textId="1EEDB9A2" w:rsidR="00DD24FD" w:rsidRDefault="000E4124" w:rsidP="00BA0663">
      <w:pPr>
        <w:rPr>
          <w:rFonts w:eastAsia="Arial" w:cs="Arial"/>
          <w:szCs w:val="22"/>
        </w:rPr>
      </w:pPr>
      <w:r>
        <w:rPr>
          <w:rFonts w:eastAsia="Arial" w:cs="Arial"/>
          <w:szCs w:val="22"/>
        </w:rPr>
        <w:t>La</w:t>
      </w:r>
      <w:r w:rsidR="00566327" w:rsidRPr="00566327">
        <w:rPr>
          <w:rFonts w:eastAsia="Arial" w:cs="Arial"/>
          <w:szCs w:val="22"/>
        </w:rPr>
        <w:t xml:space="preserve"> SESNA, a partir del 10 de marzo de este año</w:t>
      </w:r>
      <w:r w:rsidR="000A237F">
        <w:rPr>
          <w:rFonts w:eastAsia="Arial" w:cs="Arial"/>
          <w:szCs w:val="22"/>
        </w:rPr>
        <w:t>,</w:t>
      </w:r>
      <w:r w:rsidR="00566327" w:rsidRPr="00566327">
        <w:rPr>
          <w:rFonts w:eastAsia="Arial" w:cs="Arial"/>
          <w:szCs w:val="22"/>
        </w:rPr>
        <w:t xml:space="preserve"> puso a disposición otra alternativa que desarroll</w:t>
      </w:r>
      <w:r w:rsidR="000A237F">
        <w:rPr>
          <w:rFonts w:eastAsia="Arial" w:cs="Arial"/>
          <w:szCs w:val="22"/>
        </w:rPr>
        <w:t>ó</w:t>
      </w:r>
      <w:r w:rsidR="00566327" w:rsidRPr="00566327">
        <w:rPr>
          <w:rFonts w:eastAsia="Arial" w:cs="Arial"/>
          <w:szCs w:val="22"/>
        </w:rPr>
        <w:t xml:space="preserve">, otro sistema de declaraciones que pudiera favorecer el cumplimiento de la obligación y que es otra alternativa que </w:t>
      </w:r>
      <w:r>
        <w:rPr>
          <w:rFonts w:eastAsia="Arial" w:cs="Arial"/>
          <w:szCs w:val="22"/>
        </w:rPr>
        <w:t>se está</w:t>
      </w:r>
      <w:r w:rsidR="00566327" w:rsidRPr="00566327">
        <w:rPr>
          <w:rFonts w:eastAsia="Arial" w:cs="Arial"/>
          <w:szCs w:val="22"/>
        </w:rPr>
        <w:t xml:space="preserve"> conociendo y manejando para apoyar a los entes públicos de Jalisco que decidieran optar por la adopción de esa herramienta</w:t>
      </w:r>
      <w:r w:rsidR="000A237F">
        <w:rPr>
          <w:rFonts w:eastAsia="Arial" w:cs="Arial"/>
          <w:szCs w:val="22"/>
        </w:rPr>
        <w:t>. C</w:t>
      </w:r>
      <w:r w:rsidR="00566327" w:rsidRPr="00566327">
        <w:rPr>
          <w:rFonts w:eastAsia="Arial" w:cs="Arial"/>
          <w:szCs w:val="22"/>
        </w:rPr>
        <w:t>on esto da</w:t>
      </w:r>
      <w:r>
        <w:rPr>
          <w:rFonts w:eastAsia="Arial" w:cs="Arial"/>
          <w:szCs w:val="22"/>
        </w:rPr>
        <w:t xml:space="preserve"> </w:t>
      </w:r>
      <w:r w:rsidR="00566327" w:rsidRPr="00566327">
        <w:rPr>
          <w:rFonts w:eastAsia="Arial" w:cs="Arial"/>
          <w:szCs w:val="22"/>
        </w:rPr>
        <w:t>cuenta de que hay</w:t>
      </w:r>
      <w:r>
        <w:rPr>
          <w:rFonts w:eastAsia="Arial" w:cs="Arial"/>
          <w:szCs w:val="22"/>
        </w:rPr>
        <w:t xml:space="preserve"> </w:t>
      </w:r>
      <w:r w:rsidR="00566327" w:rsidRPr="00566327">
        <w:rPr>
          <w:rFonts w:eastAsia="Arial" w:cs="Arial"/>
          <w:szCs w:val="22"/>
        </w:rPr>
        <w:t xml:space="preserve">una diversidad de alternativas para que los entes públicos de Jalisco puedan cumplir adecuadamente con la presentación de las declaraciones patrimoniales </w:t>
      </w:r>
      <w:r w:rsidR="000A237F">
        <w:rPr>
          <w:rFonts w:eastAsia="Arial" w:cs="Arial"/>
          <w:szCs w:val="22"/>
        </w:rPr>
        <w:t xml:space="preserve">y de intereses </w:t>
      </w:r>
      <w:r w:rsidR="00566327" w:rsidRPr="00566327">
        <w:rPr>
          <w:rFonts w:eastAsia="Arial" w:cs="Arial"/>
          <w:szCs w:val="22"/>
        </w:rPr>
        <w:t>y</w:t>
      </w:r>
      <w:r w:rsidR="000A237F">
        <w:rPr>
          <w:rFonts w:eastAsia="Arial" w:cs="Arial"/>
          <w:szCs w:val="22"/>
        </w:rPr>
        <w:t>,</w:t>
      </w:r>
      <w:r w:rsidR="00566327" w:rsidRPr="00566327">
        <w:rPr>
          <w:rFonts w:eastAsia="Arial" w:cs="Arial"/>
          <w:szCs w:val="22"/>
        </w:rPr>
        <w:t xml:space="preserve"> con ello</w:t>
      </w:r>
      <w:r w:rsidR="000A237F">
        <w:rPr>
          <w:rFonts w:eastAsia="Arial" w:cs="Arial"/>
          <w:szCs w:val="22"/>
        </w:rPr>
        <w:t>,</w:t>
      </w:r>
      <w:r w:rsidR="00566327" w:rsidRPr="00566327">
        <w:rPr>
          <w:rFonts w:eastAsia="Arial" w:cs="Arial"/>
          <w:szCs w:val="22"/>
        </w:rPr>
        <w:t xml:space="preserve"> </w:t>
      </w:r>
      <w:r>
        <w:rPr>
          <w:rFonts w:eastAsia="Arial" w:cs="Arial"/>
          <w:szCs w:val="22"/>
        </w:rPr>
        <w:t>la</w:t>
      </w:r>
      <w:r w:rsidR="00566327" w:rsidRPr="00566327">
        <w:rPr>
          <w:rFonts w:eastAsia="Arial" w:cs="Arial"/>
          <w:szCs w:val="22"/>
        </w:rPr>
        <w:t xml:space="preserve"> obligación que marca la </w:t>
      </w:r>
      <w:r>
        <w:rPr>
          <w:rFonts w:eastAsia="Arial" w:cs="Arial"/>
          <w:szCs w:val="22"/>
        </w:rPr>
        <w:t>L</w:t>
      </w:r>
      <w:r w:rsidR="00566327" w:rsidRPr="00566327">
        <w:rPr>
          <w:rFonts w:eastAsia="Arial" w:cs="Arial"/>
          <w:szCs w:val="22"/>
        </w:rPr>
        <w:t xml:space="preserve">ey. </w:t>
      </w:r>
    </w:p>
    <w:p w14:paraId="5DFECCC0" w14:textId="1301CCE7" w:rsidR="000E4124" w:rsidRDefault="000E4124" w:rsidP="00BA0663">
      <w:pPr>
        <w:rPr>
          <w:rFonts w:eastAsia="Arial" w:cs="Arial"/>
          <w:szCs w:val="22"/>
        </w:rPr>
      </w:pPr>
    </w:p>
    <w:p w14:paraId="471E63A7" w14:textId="6E07BAD6" w:rsidR="000E4124" w:rsidRDefault="00D6583D" w:rsidP="00BA0663">
      <w:pPr>
        <w:rPr>
          <w:rFonts w:eastAsia="Arial" w:cs="Arial"/>
          <w:szCs w:val="22"/>
        </w:rPr>
      </w:pPr>
      <w:r>
        <w:rPr>
          <w:rFonts w:eastAsia="Arial" w:cs="Arial"/>
          <w:szCs w:val="22"/>
        </w:rPr>
        <w:t xml:space="preserve">La </w:t>
      </w:r>
      <w:proofErr w:type="gramStart"/>
      <w:r>
        <w:rPr>
          <w:rFonts w:eastAsia="Arial" w:cs="Arial"/>
          <w:szCs w:val="22"/>
        </w:rPr>
        <w:t>Secretaria Técnica</w:t>
      </w:r>
      <w:proofErr w:type="gramEnd"/>
      <w:r>
        <w:rPr>
          <w:rFonts w:eastAsia="Arial" w:cs="Arial"/>
          <w:szCs w:val="22"/>
        </w:rPr>
        <w:t xml:space="preserve"> agradece a</w:t>
      </w:r>
      <w:r w:rsidR="000A237F">
        <w:rPr>
          <w:rFonts w:eastAsia="Arial" w:cs="Arial"/>
          <w:szCs w:val="22"/>
        </w:rPr>
        <w:t>l Director de Tecnologías y Plataformas</w:t>
      </w:r>
      <w:r>
        <w:rPr>
          <w:rFonts w:eastAsia="Arial" w:cs="Arial"/>
          <w:szCs w:val="22"/>
        </w:rPr>
        <w:t xml:space="preserve"> por su exposición</w:t>
      </w:r>
      <w:r w:rsidR="000A237F">
        <w:rPr>
          <w:rFonts w:eastAsia="Arial" w:cs="Arial"/>
          <w:szCs w:val="22"/>
        </w:rPr>
        <w:t>.</w:t>
      </w:r>
      <w:r>
        <w:rPr>
          <w:rFonts w:eastAsia="Arial" w:cs="Arial"/>
          <w:szCs w:val="22"/>
        </w:rPr>
        <w:t xml:space="preserve"> </w:t>
      </w:r>
      <w:r w:rsidR="000A237F">
        <w:rPr>
          <w:rFonts w:eastAsia="Arial" w:cs="Arial"/>
          <w:szCs w:val="22"/>
        </w:rPr>
        <w:t>E</w:t>
      </w:r>
      <w:r>
        <w:rPr>
          <w:rFonts w:eastAsia="Arial" w:cs="Arial"/>
          <w:szCs w:val="22"/>
        </w:rPr>
        <w:t xml:space="preserve">nfatiza que </w:t>
      </w:r>
      <w:r w:rsidRPr="00D6583D">
        <w:rPr>
          <w:rFonts w:eastAsia="Arial" w:cs="Arial"/>
          <w:szCs w:val="22"/>
        </w:rPr>
        <w:t>no todos los entes públicos de Jalisco necesitan la transferencia del sistema</w:t>
      </w:r>
      <w:r w:rsidR="007C0C15">
        <w:rPr>
          <w:rFonts w:eastAsia="Arial" w:cs="Arial"/>
          <w:szCs w:val="22"/>
        </w:rPr>
        <w:t>,</w:t>
      </w:r>
      <w:r w:rsidRPr="00D6583D">
        <w:rPr>
          <w:rFonts w:eastAsia="Arial" w:cs="Arial"/>
          <w:szCs w:val="22"/>
        </w:rPr>
        <w:t xml:space="preserve"> porque tienen </w:t>
      </w:r>
      <w:r w:rsidR="007C0C15">
        <w:rPr>
          <w:rFonts w:eastAsia="Arial" w:cs="Arial"/>
          <w:szCs w:val="22"/>
        </w:rPr>
        <w:t>lo</w:t>
      </w:r>
      <w:r w:rsidRPr="00D6583D">
        <w:rPr>
          <w:rFonts w:eastAsia="Arial" w:cs="Arial"/>
          <w:szCs w:val="22"/>
        </w:rPr>
        <w:t xml:space="preserve">s propios ya desarrollados, </w:t>
      </w:r>
      <w:r w:rsidR="007C0C15">
        <w:rPr>
          <w:rFonts w:eastAsia="Arial" w:cs="Arial"/>
          <w:szCs w:val="22"/>
        </w:rPr>
        <w:t xml:space="preserve">y </w:t>
      </w:r>
      <w:r w:rsidR="00220EE3">
        <w:rPr>
          <w:rFonts w:eastAsia="Arial" w:cs="Arial"/>
          <w:szCs w:val="22"/>
        </w:rPr>
        <w:t>únicamente</w:t>
      </w:r>
      <w:r w:rsidRPr="00D6583D">
        <w:rPr>
          <w:rFonts w:eastAsia="Arial" w:cs="Arial"/>
          <w:szCs w:val="22"/>
        </w:rPr>
        <w:t xml:space="preserve"> se </w:t>
      </w:r>
      <w:r w:rsidR="00220EE3">
        <w:rPr>
          <w:rFonts w:eastAsia="Arial" w:cs="Arial"/>
          <w:szCs w:val="22"/>
        </w:rPr>
        <w:t>da</w:t>
      </w:r>
      <w:r w:rsidRPr="00D6583D">
        <w:rPr>
          <w:rFonts w:eastAsia="Arial" w:cs="Arial"/>
          <w:szCs w:val="22"/>
        </w:rPr>
        <w:t xml:space="preserve"> una asesoría para que se pueda hacer la interconexión y la interoperabilidad</w:t>
      </w:r>
      <w:r w:rsidR="007C0C15">
        <w:rPr>
          <w:rFonts w:eastAsia="Arial" w:cs="Arial"/>
          <w:szCs w:val="22"/>
        </w:rPr>
        <w:t>. Agrega que c</w:t>
      </w:r>
      <w:r w:rsidR="00220EE3">
        <w:rPr>
          <w:rFonts w:eastAsia="Arial" w:cs="Arial"/>
          <w:szCs w:val="22"/>
        </w:rPr>
        <w:t>on el</w:t>
      </w:r>
      <w:r w:rsidRPr="00D6583D">
        <w:rPr>
          <w:rFonts w:eastAsia="Arial" w:cs="Arial"/>
          <w:szCs w:val="22"/>
        </w:rPr>
        <w:t xml:space="preserve"> nuevo desarrollo que se puso a disposición gratuita por parte de SESNA, algunos entes públicos puede que estén pidiendo ese otro sistema</w:t>
      </w:r>
      <w:r w:rsidR="00220EE3">
        <w:rPr>
          <w:rFonts w:eastAsia="Arial" w:cs="Arial"/>
          <w:szCs w:val="22"/>
        </w:rPr>
        <w:t>. Considera</w:t>
      </w:r>
      <w:r w:rsidRPr="00D6583D">
        <w:rPr>
          <w:rFonts w:eastAsia="Arial" w:cs="Arial"/>
          <w:szCs w:val="22"/>
        </w:rPr>
        <w:t xml:space="preserve"> que el valor público que </w:t>
      </w:r>
      <w:r w:rsidR="00220EE3">
        <w:rPr>
          <w:rFonts w:eastAsia="Arial" w:cs="Arial"/>
          <w:szCs w:val="22"/>
        </w:rPr>
        <w:t xml:space="preserve">se </w:t>
      </w:r>
      <w:r w:rsidRPr="00D6583D">
        <w:rPr>
          <w:rFonts w:eastAsia="Arial" w:cs="Arial"/>
          <w:szCs w:val="22"/>
        </w:rPr>
        <w:t>habí</w:t>
      </w:r>
      <w:r w:rsidR="00220EE3">
        <w:rPr>
          <w:rFonts w:eastAsia="Arial" w:cs="Arial"/>
          <w:szCs w:val="22"/>
        </w:rPr>
        <w:t>a</w:t>
      </w:r>
      <w:r w:rsidRPr="00D6583D">
        <w:rPr>
          <w:rFonts w:eastAsia="Arial" w:cs="Arial"/>
          <w:szCs w:val="22"/>
        </w:rPr>
        <w:t xml:space="preserve"> previsto de esta transferencia a los entes públicos de</w:t>
      </w:r>
      <w:r w:rsidR="005A0A6C">
        <w:rPr>
          <w:rFonts w:eastAsia="Arial" w:cs="Arial"/>
          <w:szCs w:val="22"/>
        </w:rPr>
        <w:t>l</w:t>
      </w:r>
      <w:r w:rsidRPr="00D6583D">
        <w:rPr>
          <w:rFonts w:eastAsia="Arial" w:cs="Arial"/>
          <w:szCs w:val="22"/>
        </w:rPr>
        <w:t xml:space="preserve"> Estado ya</w:t>
      </w:r>
      <w:r w:rsidR="005A0A6C">
        <w:rPr>
          <w:rFonts w:eastAsia="Arial" w:cs="Arial"/>
          <w:szCs w:val="22"/>
        </w:rPr>
        <w:t xml:space="preserve"> es</w:t>
      </w:r>
      <w:r w:rsidRPr="00D6583D">
        <w:rPr>
          <w:rFonts w:eastAsia="Arial" w:cs="Arial"/>
          <w:szCs w:val="22"/>
        </w:rPr>
        <w:t xml:space="preserve"> constatable, </w:t>
      </w:r>
      <w:r w:rsidR="007C0C15">
        <w:rPr>
          <w:rFonts w:eastAsia="Arial" w:cs="Arial"/>
          <w:szCs w:val="22"/>
        </w:rPr>
        <w:t xml:space="preserve">y </w:t>
      </w:r>
      <w:r w:rsidRPr="00D6583D">
        <w:rPr>
          <w:rFonts w:eastAsia="Arial" w:cs="Arial"/>
          <w:szCs w:val="22"/>
        </w:rPr>
        <w:t xml:space="preserve">en un momento dado hasta cuantificable cuando entren en operación. </w:t>
      </w:r>
    </w:p>
    <w:p w14:paraId="1123CAFE" w14:textId="252F3017" w:rsidR="005A0A6C" w:rsidRDefault="005A0A6C" w:rsidP="00BA0663">
      <w:pPr>
        <w:rPr>
          <w:rFonts w:eastAsia="Arial" w:cs="Arial"/>
          <w:szCs w:val="22"/>
        </w:rPr>
      </w:pPr>
    </w:p>
    <w:p w14:paraId="1E54B694" w14:textId="4C4FD47C" w:rsidR="005A0A6C" w:rsidRDefault="005A0A6C" w:rsidP="00BA0663">
      <w:pPr>
        <w:rPr>
          <w:rFonts w:eastAsia="Arial" w:cs="Arial"/>
          <w:szCs w:val="22"/>
        </w:rPr>
      </w:pPr>
      <w:r>
        <w:rPr>
          <w:rFonts w:eastAsia="Arial" w:cs="Arial"/>
          <w:szCs w:val="22"/>
        </w:rPr>
        <w:t xml:space="preserve">La </w:t>
      </w:r>
      <w:proofErr w:type="gramStart"/>
      <w:r>
        <w:rPr>
          <w:rFonts w:eastAsia="Arial" w:cs="Arial"/>
          <w:szCs w:val="22"/>
        </w:rPr>
        <w:t>Presidenta</w:t>
      </w:r>
      <w:proofErr w:type="gramEnd"/>
      <w:r>
        <w:rPr>
          <w:rFonts w:eastAsia="Arial" w:cs="Arial"/>
          <w:szCs w:val="22"/>
        </w:rPr>
        <w:t xml:space="preserve"> del Comité Coordinador </w:t>
      </w:r>
      <w:r w:rsidR="007A5975">
        <w:rPr>
          <w:rFonts w:eastAsia="Arial" w:cs="Arial"/>
          <w:szCs w:val="22"/>
        </w:rPr>
        <w:t>agradece igualmente a Franco</w:t>
      </w:r>
      <w:r w:rsidR="007C0C15">
        <w:rPr>
          <w:rFonts w:eastAsia="Arial" w:cs="Arial"/>
          <w:szCs w:val="22"/>
        </w:rPr>
        <w:t xml:space="preserve"> Reboreda;</w:t>
      </w:r>
      <w:r w:rsidR="007A5975">
        <w:rPr>
          <w:rFonts w:eastAsia="Arial" w:cs="Arial"/>
          <w:szCs w:val="22"/>
        </w:rPr>
        <w:t xml:space="preserve"> coincide en que se va </w:t>
      </w:r>
      <w:r w:rsidR="00896BCE">
        <w:rPr>
          <w:rFonts w:eastAsia="Arial" w:cs="Arial"/>
          <w:szCs w:val="22"/>
        </w:rPr>
        <w:t xml:space="preserve">alcanzando </w:t>
      </w:r>
      <w:r w:rsidR="007A5975">
        <w:rPr>
          <w:rFonts w:eastAsia="Arial" w:cs="Arial"/>
          <w:szCs w:val="22"/>
        </w:rPr>
        <w:t xml:space="preserve">el objetivo, </w:t>
      </w:r>
      <w:r w:rsidR="00634EFF">
        <w:rPr>
          <w:rFonts w:eastAsia="Arial" w:cs="Arial"/>
          <w:szCs w:val="22"/>
        </w:rPr>
        <w:t xml:space="preserve">y espera </w:t>
      </w:r>
      <w:r w:rsidR="00896BCE">
        <w:rPr>
          <w:rFonts w:eastAsia="Arial" w:cs="Arial"/>
          <w:szCs w:val="22"/>
        </w:rPr>
        <w:t xml:space="preserve">que </w:t>
      </w:r>
      <w:r w:rsidR="00634EFF">
        <w:rPr>
          <w:rFonts w:eastAsia="Arial" w:cs="Arial"/>
          <w:szCs w:val="22"/>
        </w:rPr>
        <w:t xml:space="preserve">se cumpla totalmente en mayo. Consulta </w:t>
      </w:r>
      <w:r w:rsidR="00634EFF">
        <w:rPr>
          <w:rFonts w:eastAsia="Arial" w:cs="Arial"/>
          <w:szCs w:val="22"/>
        </w:rPr>
        <w:lastRenderedPageBreak/>
        <w:t xml:space="preserve">si alguien tiene algún comentario al respecto. La Contralora del Estado agradece la asesoría que brinda </w:t>
      </w:r>
      <w:r w:rsidR="00896BCE">
        <w:rPr>
          <w:rFonts w:eastAsia="Arial" w:cs="Arial"/>
          <w:szCs w:val="22"/>
        </w:rPr>
        <w:t xml:space="preserve">el </w:t>
      </w:r>
      <w:proofErr w:type="gramStart"/>
      <w:r w:rsidR="00896BCE">
        <w:rPr>
          <w:rFonts w:eastAsia="Arial" w:cs="Arial"/>
          <w:szCs w:val="22"/>
        </w:rPr>
        <w:t>Director</w:t>
      </w:r>
      <w:proofErr w:type="gramEnd"/>
      <w:r w:rsidR="00896BCE">
        <w:rPr>
          <w:rFonts w:eastAsia="Arial" w:cs="Arial"/>
          <w:szCs w:val="22"/>
        </w:rPr>
        <w:t xml:space="preserve"> de Tecnologías y Plataformas</w:t>
      </w:r>
      <w:r w:rsidR="00634EFF">
        <w:rPr>
          <w:rFonts w:eastAsia="Arial" w:cs="Arial"/>
          <w:szCs w:val="22"/>
        </w:rPr>
        <w:t xml:space="preserve"> </w:t>
      </w:r>
      <w:r w:rsidR="00CB0A19">
        <w:rPr>
          <w:rFonts w:eastAsia="Arial" w:cs="Arial"/>
          <w:szCs w:val="22"/>
        </w:rPr>
        <w:t xml:space="preserve">en ese tema. </w:t>
      </w:r>
    </w:p>
    <w:p w14:paraId="254B16DF" w14:textId="4CB91D76" w:rsidR="00CB0A19" w:rsidRDefault="00CB0A19" w:rsidP="00BA0663">
      <w:pPr>
        <w:rPr>
          <w:rFonts w:eastAsia="Arial" w:cs="Arial"/>
          <w:szCs w:val="22"/>
        </w:rPr>
      </w:pPr>
    </w:p>
    <w:p w14:paraId="74AC1766" w14:textId="47D7195B" w:rsidR="00CB0A19" w:rsidRPr="0079410E" w:rsidRDefault="00CB0A19" w:rsidP="00BA0663">
      <w:pPr>
        <w:rPr>
          <w:rFonts w:eastAsia="Arial" w:cs="Arial"/>
          <w:szCs w:val="22"/>
        </w:rPr>
      </w:pPr>
      <w:r>
        <w:rPr>
          <w:rFonts w:eastAsia="Arial" w:cs="Arial"/>
          <w:szCs w:val="22"/>
        </w:rPr>
        <w:t xml:space="preserve">Al no haber más comentarios al respecto, la </w:t>
      </w:r>
      <w:proofErr w:type="gramStart"/>
      <w:r>
        <w:rPr>
          <w:rFonts w:eastAsia="Arial" w:cs="Arial"/>
          <w:szCs w:val="22"/>
        </w:rPr>
        <w:t>Presidenta</w:t>
      </w:r>
      <w:proofErr w:type="gramEnd"/>
      <w:r>
        <w:rPr>
          <w:rFonts w:eastAsia="Arial" w:cs="Arial"/>
          <w:szCs w:val="22"/>
        </w:rPr>
        <w:t xml:space="preserve"> del Comité Coordinador solicita a la Secretaria Técnica continuar con el siguiente punto. </w:t>
      </w:r>
    </w:p>
    <w:p w14:paraId="431C9758" w14:textId="77777777" w:rsidR="00BA0663" w:rsidRPr="00BA0663" w:rsidRDefault="00BA0663" w:rsidP="00BA0663">
      <w:pPr>
        <w:rPr>
          <w:rFonts w:eastAsia="Arial" w:cs="Arial"/>
          <w:b/>
          <w:bCs/>
          <w:color w:val="006078"/>
          <w:szCs w:val="22"/>
        </w:rPr>
      </w:pPr>
    </w:p>
    <w:p w14:paraId="657D7010" w14:textId="439226BA" w:rsidR="004E6A04" w:rsidRPr="004E6A04" w:rsidRDefault="004E6A04" w:rsidP="004B2291">
      <w:pPr>
        <w:pStyle w:val="Prrafodelista"/>
        <w:numPr>
          <w:ilvl w:val="0"/>
          <w:numId w:val="7"/>
        </w:numPr>
        <w:jc w:val="both"/>
        <w:rPr>
          <w:rFonts w:eastAsia="Arial" w:cs="Arial"/>
          <w:b/>
          <w:bCs/>
          <w:color w:val="006078"/>
          <w:szCs w:val="22"/>
        </w:rPr>
      </w:pPr>
      <w:r w:rsidRPr="004E6A04">
        <w:rPr>
          <w:rFonts w:eastAsia="Arial" w:cs="Arial"/>
          <w:b/>
          <w:bCs/>
          <w:color w:val="006078"/>
          <w:szCs w:val="22"/>
        </w:rPr>
        <w:t>Propuesta y</w:t>
      </w:r>
      <w:r w:rsidR="00896BCE">
        <w:rPr>
          <w:rFonts w:eastAsia="Arial" w:cs="Arial"/>
          <w:b/>
          <w:bCs/>
          <w:color w:val="006078"/>
          <w:szCs w:val="22"/>
        </w:rPr>
        <w:t>,</w:t>
      </w:r>
      <w:r w:rsidRPr="004E6A04">
        <w:rPr>
          <w:rFonts w:eastAsia="Arial" w:cs="Arial"/>
          <w:b/>
          <w:bCs/>
          <w:color w:val="006078"/>
          <w:szCs w:val="22"/>
        </w:rPr>
        <w:t xml:space="preserve"> en su caso, aprobación para transferir gratuitamente a los entes públicos de Jalisco que utilizan el </w:t>
      </w:r>
      <w:proofErr w:type="spellStart"/>
      <w:r w:rsidRPr="004E6A04">
        <w:rPr>
          <w:rFonts w:eastAsia="Arial" w:cs="Arial"/>
          <w:b/>
          <w:bCs/>
          <w:color w:val="006078"/>
          <w:szCs w:val="22"/>
        </w:rPr>
        <w:t>SiD</w:t>
      </w:r>
      <w:r w:rsidR="00896BCE">
        <w:rPr>
          <w:rFonts w:eastAsia="Arial" w:cs="Arial"/>
          <w:b/>
          <w:bCs/>
          <w:color w:val="006078"/>
          <w:szCs w:val="22"/>
        </w:rPr>
        <w:t>ECLARA</w:t>
      </w:r>
      <w:proofErr w:type="spellEnd"/>
      <w:r w:rsidRPr="004E6A04">
        <w:rPr>
          <w:rFonts w:eastAsia="Arial" w:cs="Arial"/>
          <w:b/>
          <w:bCs/>
          <w:color w:val="006078"/>
          <w:szCs w:val="22"/>
        </w:rPr>
        <w:t xml:space="preserve"> SESAJ los recursos didácticos de apoyo para la presentación de las declaraciones en ese </w:t>
      </w:r>
      <w:r w:rsidR="00896BCE">
        <w:rPr>
          <w:rFonts w:eastAsia="Arial" w:cs="Arial"/>
          <w:b/>
          <w:bCs/>
          <w:color w:val="006078"/>
          <w:szCs w:val="22"/>
        </w:rPr>
        <w:t>s</w:t>
      </w:r>
      <w:r w:rsidRPr="004E6A04">
        <w:rPr>
          <w:rFonts w:eastAsia="Arial" w:cs="Arial"/>
          <w:b/>
          <w:bCs/>
          <w:color w:val="006078"/>
          <w:szCs w:val="22"/>
        </w:rPr>
        <w:t xml:space="preserve">istema </w:t>
      </w:r>
    </w:p>
    <w:p w14:paraId="252811DA" w14:textId="4BE8B572" w:rsidR="004E6A04" w:rsidRDefault="004E6A04" w:rsidP="004E6A04">
      <w:pPr>
        <w:rPr>
          <w:rFonts w:eastAsia="Arial" w:cs="Arial"/>
          <w:b/>
          <w:bCs/>
          <w:color w:val="006078"/>
          <w:szCs w:val="22"/>
        </w:rPr>
      </w:pPr>
    </w:p>
    <w:p w14:paraId="3985B0B4" w14:textId="7B9D4E67" w:rsidR="004E6A04" w:rsidRDefault="00DB5B84" w:rsidP="00DB5B84">
      <w:pPr>
        <w:ind w:right="-93"/>
        <w:contextualSpacing/>
        <w:rPr>
          <w:rFonts w:eastAsia="Arial" w:cs="Arial"/>
          <w:szCs w:val="22"/>
        </w:rPr>
      </w:pPr>
      <w:r w:rsidRPr="00EA03AB">
        <w:rPr>
          <w:rFonts w:eastAsia="Arial" w:cs="Arial"/>
          <w:szCs w:val="22"/>
        </w:rPr>
        <w:t xml:space="preserve">La </w:t>
      </w:r>
      <w:proofErr w:type="gramStart"/>
      <w:r w:rsidR="00D16C21">
        <w:rPr>
          <w:rFonts w:eastAsia="Arial" w:cs="Arial"/>
          <w:szCs w:val="22"/>
        </w:rPr>
        <w:t>Secretaria Técnica</w:t>
      </w:r>
      <w:proofErr w:type="gramEnd"/>
      <w:r w:rsidR="00D16C21">
        <w:rPr>
          <w:rFonts w:eastAsia="Arial" w:cs="Arial"/>
          <w:szCs w:val="22"/>
        </w:rPr>
        <w:t xml:space="preserve"> destaca </w:t>
      </w:r>
      <w:r w:rsidR="005B6344">
        <w:rPr>
          <w:rFonts w:eastAsia="Arial" w:cs="Arial"/>
          <w:szCs w:val="22"/>
        </w:rPr>
        <w:t>que,</w:t>
      </w:r>
      <w:r w:rsidR="00D16C21">
        <w:rPr>
          <w:rFonts w:eastAsia="Arial" w:cs="Arial"/>
          <w:szCs w:val="22"/>
        </w:rPr>
        <w:t xml:space="preserve"> sumado al punto anterior, que</w:t>
      </w:r>
      <w:r w:rsidR="00D16C21" w:rsidRPr="00D16C21">
        <w:rPr>
          <w:rFonts w:eastAsia="Arial" w:cs="Arial"/>
          <w:szCs w:val="22"/>
        </w:rPr>
        <w:t xml:space="preserve"> nace de un acuerdo expreso de</w:t>
      </w:r>
      <w:r w:rsidR="00D16C21">
        <w:rPr>
          <w:rFonts w:eastAsia="Arial" w:cs="Arial"/>
          <w:szCs w:val="22"/>
        </w:rPr>
        <w:t>l Comité</w:t>
      </w:r>
      <w:r w:rsidR="00A83809">
        <w:rPr>
          <w:rFonts w:eastAsia="Arial" w:cs="Arial"/>
          <w:szCs w:val="22"/>
        </w:rPr>
        <w:t xml:space="preserve"> Coordinador</w:t>
      </w:r>
      <w:r w:rsidR="00D16C21" w:rsidRPr="00D16C21">
        <w:rPr>
          <w:rFonts w:eastAsia="Arial" w:cs="Arial"/>
          <w:szCs w:val="22"/>
        </w:rPr>
        <w:t xml:space="preserve">, </w:t>
      </w:r>
      <w:r w:rsidR="00D16C21">
        <w:rPr>
          <w:rFonts w:eastAsia="Arial" w:cs="Arial"/>
          <w:szCs w:val="22"/>
        </w:rPr>
        <w:t>solicita que aprueben</w:t>
      </w:r>
      <w:r w:rsidR="00D16C21" w:rsidRPr="00D16C21">
        <w:rPr>
          <w:rFonts w:eastAsia="Arial" w:cs="Arial"/>
          <w:szCs w:val="22"/>
        </w:rPr>
        <w:t xml:space="preserve"> transferir conocimientos técnicos para </w:t>
      </w:r>
      <w:r w:rsidR="00795577">
        <w:rPr>
          <w:rFonts w:eastAsia="Arial" w:cs="Arial"/>
          <w:szCs w:val="22"/>
        </w:rPr>
        <w:t xml:space="preserve">las y </w:t>
      </w:r>
      <w:r w:rsidR="00D16C21" w:rsidRPr="00D16C21">
        <w:rPr>
          <w:rFonts w:eastAsia="Arial" w:cs="Arial"/>
          <w:szCs w:val="22"/>
        </w:rPr>
        <w:t>los usuari</w:t>
      </w:r>
      <w:r w:rsidR="00795577">
        <w:rPr>
          <w:rFonts w:eastAsia="Arial" w:cs="Arial"/>
          <w:szCs w:val="22"/>
        </w:rPr>
        <w:t xml:space="preserve">os, a fin de </w:t>
      </w:r>
      <w:r w:rsidR="006B7FCF">
        <w:rPr>
          <w:rFonts w:eastAsia="Arial" w:cs="Arial"/>
          <w:szCs w:val="22"/>
        </w:rPr>
        <w:t>que puedan operar</w:t>
      </w:r>
      <w:r w:rsidR="00D16C21" w:rsidRPr="00D16C21">
        <w:rPr>
          <w:rFonts w:eastAsia="Arial" w:cs="Arial"/>
          <w:szCs w:val="22"/>
        </w:rPr>
        <w:t xml:space="preserve"> de manera oportuna y adecuada el sistema. </w:t>
      </w:r>
      <w:r w:rsidR="006B7FCF">
        <w:rPr>
          <w:rFonts w:eastAsia="Arial" w:cs="Arial"/>
          <w:szCs w:val="22"/>
        </w:rPr>
        <w:t>Resalta que s</w:t>
      </w:r>
      <w:r w:rsidR="00D16C21" w:rsidRPr="00D16C21">
        <w:rPr>
          <w:rFonts w:eastAsia="Arial" w:cs="Arial"/>
          <w:szCs w:val="22"/>
        </w:rPr>
        <w:t xml:space="preserve">e han </w:t>
      </w:r>
      <w:r w:rsidR="00A83809" w:rsidRPr="00D16C21">
        <w:rPr>
          <w:rFonts w:eastAsia="Arial" w:cs="Arial"/>
          <w:szCs w:val="22"/>
        </w:rPr>
        <w:t>desarrollado</w:t>
      </w:r>
      <w:r w:rsidR="00D16C21" w:rsidRPr="00D16C21">
        <w:rPr>
          <w:rFonts w:eastAsia="Arial" w:cs="Arial"/>
          <w:szCs w:val="22"/>
        </w:rPr>
        <w:t xml:space="preserve"> materiales didácticos de cómo se deben de llenar las declaraciones</w:t>
      </w:r>
      <w:r w:rsidR="00795577">
        <w:rPr>
          <w:rFonts w:eastAsia="Arial" w:cs="Arial"/>
          <w:szCs w:val="22"/>
        </w:rPr>
        <w:t>,</w:t>
      </w:r>
      <w:r w:rsidR="00D16C21" w:rsidRPr="00D16C21">
        <w:rPr>
          <w:rFonts w:eastAsia="Arial" w:cs="Arial"/>
          <w:szCs w:val="22"/>
        </w:rPr>
        <w:t xml:space="preserve"> cómo se debe de operar el sistema </w:t>
      </w:r>
      <w:r w:rsidR="006B7FCF">
        <w:rPr>
          <w:rFonts w:eastAsia="Arial" w:cs="Arial"/>
          <w:szCs w:val="22"/>
        </w:rPr>
        <w:t>y otros más que están por concluir</w:t>
      </w:r>
      <w:r w:rsidR="00E3576A">
        <w:rPr>
          <w:rFonts w:eastAsia="Arial" w:cs="Arial"/>
          <w:szCs w:val="22"/>
        </w:rPr>
        <w:t xml:space="preserve">. Por lo anterior, solicita su autorización para transferirlos. </w:t>
      </w:r>
    </w:p>
    <w:p w14:paraId="6EB6111F" w14:textId="2A2396E1" w:rsidR="00E3576A" w:rsidRDefault="00E3576A" w:rsidP="00DB5B84">
      <w:pPr>
        <w:ind w:right="-93"/>
        <w:contextualSpacing/>
        <w:rPr>
          <w:rFonts w:eastAsia="Arial" w:cs="Arial"/>
          <w:szCs w:val="22"/>
        </w:rPr>
      </w:pPr>
    </w:p>
    <w:p w14:paraId="12768B12" w14:textId="0C4E01A7" w:rsidR="00795577" w:rsidRDefault="00505A99" w:rsidP="00DB5B84">
      <w:pPr>
        <w:ind w:right="-93"/>
        <w:contextualSpacing/>
        <w:rPr>
          <w:rFonts w:eastAsia="Arial" w:cs="Arial"/>
          <w:szCs w:val="22"/>
        </w:rPr>
      </w:pPr>
      <w:r>
        <w:rPr>
          <w:rFonts w:eastAsia="Arial" w:cs="Arial"/>
          <w:szCs w:val="22"/>
        </w:rPr>
        <w:t xml:space="preserve">La </w:t>
      </w:r>
      <w:proofErr w:type="gramStart"/>
      <w:r>
        <w:rPr>
          <w:rFonts w:eastAsia="Arial" w:cs="Arial"/>
          <w:szCs w:val="22"/>
        </w:rPr>
        <w:t>Presidenta</w:t>
      </w:r>
      <w:proofErr w:type="gramEnd"/>
      <w:r>
        <w:rPr>
          <w:rFonts w:eastAsia="Arial" w:cs="Arial"/>
          <w:szCs w:val="22"/>
        </w:rPr>
        <w:t xml:space="preserve"> del Comité Coordinador considera importante poner </w:t>
      </w:r>
      <w:r w:rsidRPr="00505A99">
        <w:rPr>
          <w:rFonts w:eastAsia="Arial" w:cs="Arial"/>
          <w:szCs w:val="22"/>
        </w:rPr>
        <w:t>a disposición de los entes públicos en forma gratuita todos los insumos técnicos, tecnológicos y demás que genera la Secretaría Ejecutiva</w:t>
      </w:r>
      <w:r w:rsidR="00795577">
        <w:rPr>
          <w:rFonts w:eastAsia="Arial" w:cs="Arial"/>
          <w:szCs w:val="22"/>
        </w:rPr>
        <w:t>,</w:t>
      </w:r>
      <w:r w:rsidRPr="00505A99">
        <w:rPr>
          <w:rFonts w:eastAsia="Arial" w:cs="Arial"/>
          <w:szCs w:val="22"/>
        </w:rPr>
        <w:t xml:space="preserve"> y </w:t>
      </w:r>
      <w:r w:rsidR="00D8138E">
        <w:rPr>
          <w:rFonts w:eastAsia="Arial" w:cs="Arial"/>
          <w:szCs w:val="22"/>
        </w:rPr>
        <w:t>que</w:t>
      </w:r>
      <w:r w:rsidRPr="00505A99">
        <w:rPr>
          <w:rFonts w:eastAsia="Arial" w:cs="Arial"/>
          <w:szCs w:val="22"/>
        </w:rPr>
        <w:t xml:space="preserve"> sea la Secretar</w:t>
      </w:r>
      <w:r w:rsidR="00D8138E">
        <w:rPr>
          <w:rFonts w:eastAsia="Arial" w:cs="Arial"/>
          <w:szCs w:val="22"/>
        </w:rPr>
        <w:t>ia Técnica</w:t>
      </w:r>
      <w:r w:rsidRPr="00505A99">
        <w:rPr>
          <w:rFonts w:eastAsia="Arial" w:cs="Arial"/>
          <w:szCs w:val="22"/>
        </w:rPr>
        <w:t xml:space="preserve"> quien los ejecute y comparta en la forma que considere pertinente. </w:t>
      </w:r>
      <w:r w:rsidR="00D8138E">
        <w:rPr>
          <w:rFonts w:eastAsia="Arial" w:cs="Arial"/>
          <w:szCs w:val="22"/>
        </w:rPr>
        <w:t>No se refiere</w:t>
      </w:r>
      <w:r w:rsidRPr="00505A99">
        <w:rPr>
          <w:rFonts w:eastAsia="Arial" w:cs="Arial"/>
          <w:szCs w:val="22"/>
        </w:rPr>
        <w:t xml:space="preserve"> s</w:t>
      </w:r>
      <w:r w:rsidR="00795577">
        <w:rPr>
          <w:rFonts w:eastAsia="Arial" w:cs="Arial"/>
          <w:szCs w:val="22"/>
        </w:rPr>
        <w:t>ó</w:t>
      </w:r>
      <w:r w:rsidRPr="00505A99">
        <w:rPr>
          <w:rFonts w:eastAsia="Arial" w:cs="Arial"/>
          <w:szCs w:val="22"/>
        </w:rPr>
        <w:t xml:space="preserve">lo al </w:t>
      </w:r>
      <w:proofErr w:type="spellStart"/>
      <w:r w:rsidRPr="00505A99">
        <w:rPr>
          <w:rFonts w:eastAsia="Arial" w:cs="Arial"/>
          <w:szCs w:val="22"/>
        </w:rPr>
        <w:t>S</w:t>
      </w:r>
      <w:r w:rsidR="00795577">
        <w:rPr>
          <w:rFonts w:eastAsia="Arial" w:cs="Arial"/>
          <w:szCs w:val="22"/>
        </w:rPr>
        <w:t>i</w:t>
      </w:r>
      <w:r w:rsidRPr="00505A99">
        <w:rPr>
          <w:rFonts w:eastAsia="Arial" w:cs="Arial"/>
          <w:szCs w:val="22"/>
        </w:rPr>
        <w:t>DECLARA</w:t>
      </w:r>
      <w:proofErr w:type="spellEnd"/>
      <w:r w:rsidRPr="00505A99">
        <w:rPr>
          <w:rFonts w:eastAsia="Arial" w:cs="Arial"/>
          <w:szCs w:val="22"/>
        </w:rPr>
        <w:t xml:space="preserve">, sino a cualquier desarrollo tecnológico que haga la Secretaría Ejecutiva. </w:t>
      </w:r>
    </w:p>
    <w:p w14:paraId="74C5D63B" w14:textId="77777777" w:rsidR="00795577" w:rsidRDefault="00795577" w:rsidP="00DB5B84">
      <w:pPr>
        <w:ind w:right="-93"/>
        <w:contextualSpacing/>
        <w:rPr>
          <w:rFonts w:eastAsia="Arial" w:cs="Arial"/>
          <w:szCs w:val="22"/>
        </w:rPr>
      </w:pPr>
    </w:p>
    <w:p w14:paraId="325FF0A2" w14:textId="64B882FA" w:rsidR="00505A99" w:rsidRDefault="00D8138E" w:rsidP="00DB5B84">
      <w:pPr>
        <w:ind w:right="-93"/>
        <w:contextualSpacing/>
        <w:rPr>
          <w:rFonts w:eastAsia="Arial" w:cs="Arial"/>
          <w:szCs w:val="22"/>
        </w:rPr>
      </w:pPr>
      <w:r>
        <w:rPr>
          <w:rFonts w:eastAsia="Arial" w:cs="Arial"/>
          <w:szCs w:val="22"/>
        </w:rPr>
        <w:t>Consulta si alguien tiene algún comentario al respecto. Al no haberlos</w:t>
      </w:r>
      <w:r w:rsidR="00795577">
        <w:rPr>
          <w:rFonts w:eastAsia="Arial" w:cs="Arial"/>
          <w:szCs w:val="22"/>
        </w:rPr>
        <w:t>,</w:t>
      </w:r>
      <w:r>
        <w:rPr>
          <w:rFonts w:eastAsia="Arial" w:cs="Arial"/>
          <w:szCs w:val="22"/>
        </w:rPr>
        <w:t xml:space="preserve"> solicita a la </w:t>
      </w:r>
      <w:proofErr w:type="gramStart"/>
      <w:r>
        <w:rPr>
          <w:rFonts w:eastAsia="Arial" w:cs="Arial"/>
          <w:szCs w:val="22"/>
        </w:rPr>
        <w:t>Secretaria Técnica</w:t>
      </w:r>
      <w:proofErr w:type="gramEnd"/>
      <w:r>
        <w:rPr>
          <w:rFonts w:eastAsia="Arial" w:cs="Arial"/>
          <w:szCs w:val="22"/>
        </w:rPr>
        <w:t xml:space="preserve"> tome la votación</w:t>
      </w:r>
      <w:r w:rsidR="003D15B1">
        <w:rPr>
          <w:rFonts w:eastAsia="Arial" w:cs="Arial"/>
          <w:szCs w:val="22"/>
        </w:rPr>
        <w:t xml:space="preserve">. </w:t>
      </w:r>
    </w:p>
    <w:p w14:paraId="15BA07E6" w14:textId="1CCDB80E" w:rsidR="003D15B1" w:rsidRDefault="003D15B1" w:rsidP="00DB5B84">
      <w:pPr>
        <w:ind w:right="-93"/>
        <w:contextualSpacing/>
        <w:rPr>
          <w:rFonts w:eastAsia="Arial" w:cs="Arial"/>
          <w:szCs w:val="22"/>
        </w:rPr>
      </w:pPr>
    </w:p>
    <w:p w14:paraId="1B1ABF17" w14:textId="4521840C" w:rsidR="003D15B1" w:rsidRDefault="00ED66D5" w:rsidP="00DB5B84">
      <w:pPr>
        <w:ind w:right="-93"/>
        <w:contextualSpacing/>
        <w:rPr>
          <w:rFonts w:eastAsia="Arial" w:cs="Arial"/>
          <w:szCs w:val="22"/>
        </w:rPr>
      </w:pPr>
      <w:r>
        <w:rPr>
          <w:rFonts w:eastAsia="Arial" w:cs="Arial"/>
          <w:szCs w:val="22"/>
        </w:rPr>
        <w:t xml:space="preserve">La </w:t>
      </w:r>
      <w:proofErr w:type="gramStart"/>
      <w:r>
        <w:rPr>
          <w:rFonts w:eastAsia="Arial" w:cs="Arial"/>
          <w:szCs w:val="22"/>
        </w:rPr>
        <w:t>Secretaria Técnica</w:t>
      </w:r>
      <w:proofErr w:type="gramEnd"/>
      <w:r>
        <w:rPr>
          <w:rFonts w:eastAsia="Arial" w:cs="Arial"/>
          <w:szCs w:val="22"/>
        </w:rPr>
        <w:t xml:space="preserve"> resalta que serían dos acuerdos, </w:t>
      </w:r>
      <w:r w:rsidR="000C2B2C">
        <w:rPr>
          <w:rFonts w:eastAsia="Arial" w:cs="Arial"/>
          <w:szCs w:val="22"/>
        </w:rPr>
        <w:t xml:space="preserve">para dar un mejor seguimiento: </w:t>
      </w:r>
    </w:p>
    <w:p w14:paraId="31D38FB6" w14:textId="1C3CFA4F" w:rsidR="000C2B2C" w:rsidRDefault="000C2B2C" w:rsidP="00DB5B84">
      <w:pPr>
        <w:ind w:right="-93"/>
        <w:contextualSpacing/>
        <w:rPr>
          <w:rFonts w:eastAsia="Arial" w:cs="Arial"/>
          <w:szCs w:val="22"/>
        </w:rPr>
      </w:pPr>
    </w:p>
    <w:p w14:paraId="6A5B5D39" w14:textId="5DB35418" w:rsidR="000C2B2C" w:rsidRPr="00124439" w:rsidRDefault="00795577" w:rsidP="00DB5B84">
      <w:pPr>
        <w:ind w:right="-93"/>
        <w:contextualSpacing/>
        <w:rPr>
          <w:rFonts w:eastAsia="Arial" w:cs="Arial"/>
          <w:szCs w:val="22"/>
        </w:rPr>
      </w:pPr>
      <w:r>
        <w:rPr>
          <w:rFonts w:eastAsia="Arial" w:cs="Arial"/>
          <w:szCs w:val="22"/>
        </w:rPr>
        <w:t>“</w:t>
      </w:r>
      <w:r w:rsidR="00DE774F" w:rsidRPr="00124439">
        <w:rPr>
          <w:rFonts w:eastAsia="Arial" w:cs="Arial"/>
          <w:szCs w:val="22"/>
        </w:rPr>
        <w:t xml:space="preserve">Se aprueba transferir por parte de la Secretaría Ejecutiva, cuando le sea posible y en la forma que la propia Secretaría Ejecutiva considere pertinente, los recursos didácticos y de apoyo para las presentaciones del </w:t>
      </w:r>
      <w:proofErr w:type="spellStart"/>
      <w:r w:rsidR="00DE774F" w:rsidRPr="00124439">
        <w:rPr>
          <w:rFonts w:eastAsia="Arial" w:cs="Arial"/>
          <w:szCs w:val="22"/>
        </w:rPr>
        <w:t>S</w:t>
      </w:r>
      <w:r>
        <w:rPr>
          <w:rFonts w:eastAsia="Arial" w:cs="Arial"/>
          <w:szCs w:val="22"/>
        </w:rPr>
        <w:t>i</w:t>
      </w:r>
      <w:r w:rsidR="00DE774F" w:rsidRPr="00124439">
        <w:rPr>
          <w:rFonts w:eastAsia="Arial" w:cs="Arial"/>
          <w:szCs w:val="22"/>
        </w:rPr>
        <w:t>DECLARA</w:t>
      </w:r>
      <w:proofErr w:type="spellEnd"/>
      <w:r w:rsidR="00DE774F" w:rsidRPr="00124439">
        <w:rPr>
          <w:rFonts w:eastAsia="Arial" w:cs="Arial"/>
          <w:szCs w:val="22"/>
        </w:rPr>
        <w:t xml:space="preserve"> SESAJ a los entes públicos que lo requieran</w:t>
      </w:r>
      <w:r>
        <w:rPr>
          <w:rFonts w:eastAsia="Arial" w:cs="Arial"/>
          <w:szCs w:val="22"/>
        </w:rPr>
        <w:t>”</w:t>
      </w:r>
      <w:r w:rsidR="00DE774F" w:rsidRPr="00124439">
        <w:rPr>
          <w:rFonts w:eastAsia="Arial" w:cs="Arial"/>
          <w:szCs w:val="22"/>
        </w:rPr>
        <w:t>.</w:t>
      </w:r>
    </w:p>
    <w:p w14:paraId="15515B95" w14:textId="6D333074" w:rsidR="00DE774F" w:rsidRPr="00124439" w:rsidRDefault="00DE774F" w:rsidP="00DB5B84">
      <w:pPr>
        <w:ind w:right="-93"/>
        <w:contextualSpacing/>
        <w:rPr>
          <w:rFonts w:eastAsia="Arial" w:cs="Arial"/>
          <w:szCs w:val="22"/>
        </w:rPr>
      </w:pPr>
    </w:p>
    <w:p w14:paraId="5FD6BD5D" w14:textId="43AE1727" w:rsidR="00DE774F" w:rsidRPr="00124439" w:rsidRDefault="00795577" w:rsidP="00DB5B84">
      <w:pPr>
        <w:ind w:right="-93"/>
        <w:contextualSpacing/>
        <w:rPr>
          <w:rFonts w:eastAsia="Arial" w:cs="Arial"/>
          <w:szCs w:val="22"/>
        </w:rPr>
      </w:pPr>
      <w:r>
        <w:rPr>
          <w:rFonts w:eastAsia="Arial" w:cs="Arial"/>
          <w:szCs w:val="22"/>
        </w:rPr>
        <w:t>“</w:t>
      </w:r>
      <w:r w:rsidR="003D4DF2" w:rsidRPr="00124439">
        <w:rPr>
          <w:rFonts w:eastAsia="Arial" w:cs="Arial"/>
          <w:szCs w:val="22"/>
        </w:rPr>
        <w:t>Se aprueba que la Secretaría Ejecutiva transfiera los desarrollos tecnológicos, los recursos didácticos y los de cualquier naturaleza que realice y le sea posible transferir a los entes públicos en la forma en que la propia Secretaría Ejecutiva considere pertinente</w:t>
      </w:r>
      <w:r>
        <w:rPr>
          <w:rFonts w:eastAsia="Arial" w:cs="Arial"/>
          <w:szCs w:val="22"/>
        </w:rPr>
        <w:t>”</w:t>
      </w:r>
      <w:r w:rsidR="003D4DF2" w:rsidRPr="00124439">
        <w:rPr>
          <w:rFonts w:eastAsia="Arial" w:cs="Arial"/>
          <w:szCs w:val="22"/>
        </w:rPr>
        <w:t>.</w:t>
      </w:r>
    </w:p>
    <w:p w14:paraId="7B4C10A3" w14:textId="3027315B" w:rsidR="003D4DF2" w:rsidRDefault="003D4DF2" w:rsidP="00DB5B84">
      <w:pPr>
        <w:ind w:right="-93"/>
        <w:contextualSpacing/>
        <w:rPr>
          <w:rFonts w:eastAsia="Arial" w:cs="Arial"/>
          <w:i/>
          <w:iCs/>
          <w:szCs w:val="22"/>
        </w:rPr>
      </w:pPr>
    </w:p>
    <w:p w14:paraId="6A9D3883" w14:textId="1A74C137" w:rsidR="003D4DF2" w:rsidRDefault="003D4DF2" w:rsidP="00DB5B84">
      <w:pPr>
        <w:ind w:right="-93"/>
        <w:contextualSpacing/>
        <w:rPr>
          <w:rFonts w:eastAsia="Arial" w:cs="Arial"/>
          <w:szCs w:val="22"/>
        </w:rPr>
      </w:pPr>
      <w:r>
        <w:rPr>
          <w:rFonts w:eastAsia="Arial" w:cs="Arial"/>
          <w:szCs w:val="22"/>
        </w:rPr>
        <w:t xml:space="preserve">Con la votación expresa de </w:t>
      </w:r>
      <w:r w:rsidR="00F141A0">
        <w:rPr>
          <w:rFonts w:eastAsia="Arial" w:cs="Arial"/>
          <w:szCs w:val="22"/>
        </w:rPr>
        <w:t xml:space="preserve">quienes </w:t>
      </w:r>
      <w:r>
        <w:rPr>
          <w:rFonts w:eastAsia="Arial" w:cs="Arial"/>
          <w:szCs w:val="22"/>
        </w:rPr>
        <w:t>integran el Comité Coordinador presentes de manera virtual</w:t>
      </w:r>
      <w:r w:rsidR="00F141A0">
        <w:rPr>
          <w:rFonts w:eastAsia="Arial" w:cs="Arial"/>
          <w:szCs w:val="22"/>
        </w:rPr>
        <w:t>,</w:t>
      </w:r>
      <w:r>
        <w:rPr>
          <w:rFonts w:eastAsia="Arial" w:cs="Arial"/>
          <w:szCs w:val="22"/>
        </w:rPr>
        <w:t xml:space="preserve"> son aprobados</w:t>
      </w:r>
      <w:r w:rsidR="005973B1">
        <w:rPr>
          <w:rFonts w:eastAsia="Arial" w:cs="Arial"/>
          <w:szCs w:val="22"/>
        </w:rPr>
        <w:t xml:space="preserve"> por unanimidad</w:t>
      </w:r>
      <w:r>
        <w:rPr>
          <w:rFonts w:eastAsia="Arial" w:cs="Arial"/>
          <w:szCs w:val="22"/>
        </w:rPr>
        <w:t xml:space="preserve"> </w:t>
      </w:r>
      <w:r w:rsidR="00C40205">
        <w:rPr>
          <w:rFonts w:eastAsia="Arial" w:cs="Arial"/>
          <w:szCs w:val="22"/>
        </w:rPr>
        <w:t xml:space="preserve">los dos acuerdos. La </w:t>
      </w:r>
      <w:proofErr w:type="gramStart"/>
      <w:r w:rsidR="00C40205">
        <w:rPr>
          <w:rFonts w:eastAsia="Arial" w:cs="Arial"/>
          <w:szCs w:val="22"/>
        </w:rPr>
        <w:t>Presidenta</w:t>
      </w:r>
      <w:proofErr w:type="gramEnd"/>
      <w:r w:rsidR="00C40205">
        <w:rPr>
          <w:rFonts w:eastAsia="Arial" w:cs="Arial"/>
          <w:szCs w:val="22"/>
        </w:rPr>
        <w:t xml:space="preserve"> del Comité Coordinador solicita continuar con el siguiente punto. </w:t>
      </w:r>
    </w:p>
    <w:p w14:paraId="0C252A8F" w14:textId="08DE5FAF" w:rsidR="00CE43F7" w:rsidRDefault="00CE43F7" w:rsidP="00DB5B84">
      <w:pPr>
        <w:ind w:right="-93"/>
        <w:contextualSpacing/>
        <w:rPr>
          <w:rFonts w:eastAsia="Arial" w:cs="Arial"/>
          <w:szCs w:val="22"/>
        </w:rPr>
      </w:pPr>
    </w:p>
    <w:p w14:paraId="560964BC" w14:textId="416A67EC" w:rsidR="00CE43F7" w:rsidRDefault="00CE43F7" w:rsidP="00DB5B84">
      <w:pPr>
        <w:ind w:right="-93"/>
        <w:contextualSpacing/>
        <w:rPr>
          <w:rFonts w:eastAsia="Arial" w:cs="Arial"/>
          <w:szCs w:val="22"/>
        </w:rPr>
      </w:pPr>
    </w:p>
    <w:p w14:paraId="2A21AA98" w14:textId="689A453C" w:rsidR="00CE43F7" w:rsidRDefault="00CE43F7" w:rsidP="00DB5B84">
      <w:pPr>
        <w:ind w:right="-93"/>
        <w:contextualSpacing/>
        <w:rPr>
          <w:rFonts w:eastAsia="Arial" w:cs="Arial"/>
          <w:szCs w:val="22"/>
        </w:rPr>
      </w:pPr>
    </w:p>
    <w:p w14:paraId="015EFB99" w14:textId="33E6C62B" w:rsidR="00CE43F7" w:rsidRDefault="00CE43F7" w:rsidP="00DB5B84">
      <w:pPr>
        <w:ind w:right="-93"/>
        <w:contextualSpacing/>
        <w:rPr>
          <w:rFonts w:eastAsia="Arial" w:cs="Arial"/>
          <w:szCs w:val="22"/>
        </w:rPr>
      </w:pPr>
    </w:p>
    <w:p w14:paraId="374D3232" w14:textId="278B6D96" w:rsidR="00CE43F7" w:rsidRDefault="00CE43F7" w:rsidP="00DB5B84">
      <w:pPr>
        <w:ind w:right="-93"/>
        <w:contextualSpacing/>
        <w:rPr>
          <w:rFonts w:eastAsia="Arial" w:cs="Arial"/>
          <w:szCs w:val="22"/>
        </w:rPr>
      </w:pPr>
    </w:p>
    <w:p w14:paraId="2AF7E551" w14:textId="03251565" w:rsidR="00CE43F7" w:rsidRDefault="00CE43F7" w:rsidP="00DB5B84">
      <w:pPr>
        <w:ind w:right="-93"/>
        <w:contextualSpacing/>
        <w:rPr>
          <w:rFonts w:eastAsia="Arial" w:cs="Arial"/>
          <w:szCs w:val="22"/>
        </w:rPr>
      </w:pPr>
    </w:p>
    <w:p w14:paraId="40B26350" w14:textId="77777777" w:rsidR="00CE43F7" w:rsidRDefault="00CE43F7" w:rsidP="00DB5B84">
      <w:pPr>
        <w:ind w:right="-93"/>
        <w:contextualSpacing/>
        <w:rPr>
          <w:rFonts w:eastAsia="Arial" w:cs="Arial"/>
          <w:szCs w:val="22"/>
        </w:rPr>
      </w:pPr>
    </w:p>
    <w:p w14:paraId="01FE790A" w14:textId="77777777" w:rsidR="00F141A0" w:rsidRPr="003D4DF2" w:rsidRDefault="00F141A0" w:rsidP="00DB5B84">
      <w:pPr>
        <w:ind w:right="-93"/>
        <w:contextualSpacing/>
        <w:rPr>
          <w:rFonts w:eastAsia="Arial" w:cs="Arial"/>
          <w:szCs w:val="22"/>
        </w:rPr>
      </w:pPr>
    </w:p>
    <w:p w14:paraId="0E116842" w14:textId="77777777" w:rsidR="004E6A04" w:rsidRPr="004E6A04" w:rsidRDefault="004E6A04" w:rsidP="004E6A04">
      <w:pPr>
        <w:rPr>
          <w:rFonts w:eastAsia="Arial" w:cs="Arial"/>
          <w:b/>
          <w:bCs/>
          <w:color w:val="006078"/>
          <w:szCs w:val="22"/>
        </w:rPr>
      </w:pPr>
    </w:p>
    <w:p w14:paraId="4CA36E0D" w14:textId="1A7620B1" w:rsidR="00DB5B84" w:rsidRPr="00FA2796" w:rsidRDefault="00E05789" w:rsidP="004B2291">
      <w:pPr>
        <w:pStyle w:val="Prrafodelista"/>
        <w:numPr>
          <w:ilvl w:val="0"/>
          <w:numId w:val="7"/>
        </w:numPr>
        <w:jc w:val="both"/>
        <w:rPr>
          <w:rFonts w:eastAsia="Arial" w:cs="Arial"/>
          <w:b/>
          <w:bCs/>
          <w:color w:val="006078"/>
          <w:szCs w:val="22"/>
        </w:rPr>
      </w:pPr>
      <w:r w:rsidRPr="00E05789">
        <w:rPr>
          <w:rFonts w:eastAsia="Arial" w:cs="Arial"/>
          <w:b/>
          <w:bCs/>
          <w:color w:val="006078"/>
          <w:szCs w:val="22"/>
        </w:rPr>
        <w:lastRenderedPageBreak/>
        <w:t>Presentación</w:t>
      </w:r>
      <w:r w:rsidR="00F141A0">
        <w:rPr>
          <w:rFonts w:eastAsia="Arial" w:cs="Arial"/>
          <w:b/>
          <w:bCs/>
          <w:color w:val="006078"/>
          <w:szCs w:val="22"/>
        </w:rPr>
        <w:t>,</w:t>
      </w:r>
      <w:r w:rsidRPr="00E05789">
        <w:rPr>
          <w:rFonts w:eastAsia="Arial" w:cs="Arial"/>
          <w:b/>
          <w:bCs/>
          <w:color w:val="006078"/>
          <w:szCs w:val="22"/>
        </w:rPr>
        <w:t xml:space="preserve"> para conocimiento, de la conclusión de las API de los Sistemas de los Servidores Públicos que Intervengan en Procedimientos de Contrataciones Públicas (S2) y del Sistema Nacional de los Servidores Públicos y Particulares Sancionados (S3), así como de la aprobación de la totalidad de las pruebas para la interconexión e interoperabilidad de dichas API con la Plataforma Digital Nacional</w:t>
      </w:r>
    </w:p>
    <w:p w14:paraId="668571C5" w14:textId="594DF31E" w:rsidR="00E05789" w:rsidRDefault="00E05789" w:rsidP="00E05789">
      <w:pPr>
        <w:rPr>
          <w:rFonts w:eastAsia="Arial" w:cs="Arial"/>
          <w:b/>
          <w:bCs/>
          <w:color w:val="006078"/>
          <w:szCs w:val="22"/>
        </w:rPr>
      </w:pPr>
    </w:p>
    <w:p w14:paraId="460177BB" w14:textId="48CD6B8B" w:rsidR="00FA2796" w:rsidRDefault="00FA2796" w:rsidP="00FA2796">
      <w:pPr>
        <w:ind w:right="-93"/>
        <w:contextualSpacing/>
        <w:rPr>
          <w:rFonts w:eastAsia="Arial" w:cs="Arial"/>
          <w:szCs w:val="22"/>
        </w:rPr>
      </w:pPr>
      <w:r w:rsidRPr="00EA03AB">
        <w:rPr>
          <w:rFonts w:eastAsia="Arial" w:cs="Arial"/>
          <w:szCs w:val="22"/>
        </w:rPr>
        <w:t xml:space="preserve">La </w:t>
      </w:r>
      <w:proofErr w:type="gramStart"/>
      <w:r w:rsidR="00C32D06">
        <w:rPr>
          <w:rFonts w:eastAsia="Arial" w:cs="Arial"/>
          <w:szCs w:val="22"/>
        </w:rPr>
        <w:t>Secretaria Técnica</w:t>
      </w:r>
      <w:proofErr w:type="gramEnd"/>
      <w:r w:rsidR="00C32D06">
        <w:rPr>
          <w:rFonts w:eastAsia="Arial" w:cs="Arial"/>
          <w:szCs w:val="22"/>
        </w:rPr>
        <w:t xml:space="preserve"> menciona que </w:t>
      </w:r>
      <w:r w:rsidR="00747CB3" w:rsidRPr="00747CB3">
        <w:rPr>
          <w:rFonts w:eastAsia="Arial" w:cs="Arial"/>
          <w:szCs w:val="22"/>
        </w:rPr>
        <w:t xml:space="preserve">la Ley General del Sistema Nacional Anticorrupción </w:t>
      </w:r>
      <w:r w:rsidR="00F141A0">
        <w:rPr>
          <w:rFonts w:eastAsia="Arial" w:cs="Arial"/>
          <w:szCs w:val="22"/>
        </w:rPr>
        <w:t>prevé</w:t>
      </w:r>
      <w:r w:rsidR="00747CB3" w:rsidRPr="00747CB3">
        <w:rPr>
          <w:rFonts w:eastAsia="Arial" w:cs="Arial"/>
          <w:szCs w:val="22"/>
        </w:rPr>
        <w:t xml:space="preserve"> que haya una </w:t>
      </w:r>
      <w:r w:rsidR="00747CB3">
        <w:rPr>
          <w:rFonts w:eastAsia="Arial" w:cs="Arial"/>
          <w:szCs w:val="22"/>
        </w:rPr>
        <w:t>P</w:t>
      </w:r>
      <w:r w:rsidR="00747CB3" w:rsidRPr="00747CB3">
        <w:rPr>
          <w:rFonts w:eastAsia="Arial" w:cs="Arial"/>
          <w:szCs w:val="22"/>
        </w:rPr>
        <w:t xml:space="preserve">lataforma </w:t>
      </w:r>
      <w:r w:rsidR="00747CB3">
        <w:rPr>
          <w:rFonts w:eastAsia="Arial" w:cs="Arial"/>
          <w:szCs w:val="22"/>
        </w:rPr>
        <w:t>D</w:t>
      </w:r>
      <w:r w:rsidR="00747CB3" w:rsidRPr="00747CB3">
        <w:rPr>
          <w:rFonts w:eastAsia="Arial" w:cs="Arial"/>
          <w:szCs w:val="22"/>
        </w:rPr>
        <w:t xml:space="preserve">igital </w:t>
      </w:r>
      <w:r w:rsidR="00747CB3">
        <w:rPr>
          <w:rFonts w:eastAsia="Arial" w:cs="Arial"/>
          <w:szCs w:val="22"/>
        </w:rPr>
        <w:t>N</w:t>
      </w:r>
      <w:r w:rsidR="00747CB3" w:rsidRPr="00747CB3">
        <w:rPr>
          <w:rFonts w:eastAsia="Arial" w:cs="Arial"/>
          <w:szCs w:val="22"/>
        </w:rPr>
        <w:t xml:space="preserve">acional compuesta por al menos </w:t>
      </w:r>
      <w:r w:rsidR="00F141A0">
        <w:rPr>
          <w:rFonts w:eastAsia="Arial" w:cs="Arial"/>
          <w:szCs w:val="22"/>
        </w:rPr>
        <w:t>seis</w:t>
      </w:r>
      <w:r w:rsidR="00747CB3" w:rsidRPr="00747CB3">
        <w:rPr>
          <w:rFonts w:eastAsia="Arial" w:cs="Arial"/>
          <w:szCs w:val="22"/>
        </w:rPr>
        <w:t xml:space="preserve"> sistemas. </w:t>
      </w:r>
      <w:r w:rsidR="00747CB3">
        <w:rPr>
          <w:rFonts w:eastAsia="Arial" w:cs="Arial"/>
          <w:szCs w:val="22"/>
        </w:rPr>
        <w:t>Resalta que se avanzó en</w:t>
      </w:r>
      <w:r w:rsidR="00747CB3" w:rsidRPr="00747CB3">
        <w:rPr>
          <w:rFonts w:eastAsia="Arial" w:cs="Arial"/>
          <w:szCs w:val="22"/>
        </w:rPr>
        <w:t xml:space="preserve"> el </w:t>
      </w:r>
      <w:proofErr w:type="spellStart"/>
      <w:r w:rsidR="00747CB3" w:rsidRPr="00747CB3">
        <w:rPr>
          <w:rFonts w:eastAsia="Arial" w:cs="Arial"/>
          <w:szCs w:val="22"/>
        </w:rPr>
        <w:t>S</w:t>
      </w:r>
      <w:r w:rsidR="00F141A0">
        <w:rPr>
          <w:rFonts w:eastAsia="Arial" w:cs="Arial"/>
          <w:szCs w:val="22"/>
        </w:rPr>
        <w:t>i</w:t>
      </w:r>
      <w:r w:rsidR="00747CB3" w:rsidRPr="00747CB3">
        <w:rPr>
          <w:rFonts w:eastAsia="Arial" w:cs="Arial"/>
          <w:szCs w:val="22"/>
        </w:rPr>
        <w:t>DECLARA</w:t>
      </w:r>
      <w:proofErr w:type="spellEnd"/>
      <w:r w:rsidR="00811D8E">
        <w:rPr>
          <w:rFonts w:eastAsia="Arial" w:cs="Arial"/>
          <w:szCs w:val="22"/>
        </w:rPr>
        <w:t>,</w:t>
      </w:r>
      <w:r w:rsidR="00747CB3" w:rsidRPr="00747CB3">
        <w:rPr>
          <w:rFonts w:eastAsia="Arial" w:cs="Arial"/>
          <w:szCs w:val="22"/>
        </w:rPr>
        <w:t xml:space="preserve"> que es el </w:t>
      </w:r>
      <w:r w:rsidR="00F141A0">
        <w:rPr>
          <w:rFonts w:eastAsia="Arial" w:cs="Arial"/>
          <w:szCs w:val="22"/>
        </w:rPr>
        <w:t>S</w:t>
      </w:r>
      <w:r w:rsidR="00747CB3" w:rsidRPr="00747CB3">
        <w:rPr>
          <w:rFonts w:eastAsia="Arial" w:cs="Arial"/>
          <w:szCs w:val="22"/>
        </w:rPr>
        <w:t>istema 1 con todo y su API</w:t>
      </w:r>
      <w:r w:rsidR="00F141A0">
        <w:rPr>
          <w:rFonts w:eastAsia="Arial" w:cs="Arial"/>
          <w:szCs w:val="22"/>
        </w:rPr>
        <w:t>.</w:t>
      </w:r>
      <w:r w:rsidR="00747CB3" w:rsidRPr="00747CB3">
        <w:rPr>
          <w:rFonts w:eastAsia="Arial" w:cs="Arial"/>
          <w:szCs w:val="22"/>
        </w:rPr>
        <w:t xml:space="preserve"> </w:t>
      </w:r>
      <w:r w:rsidR="00F141A0">
        <w:rPr>
          <w:rFonts w:eastAsia="Arial" w:cs="Arial"/>
          <w:szCs w:val="22"/>
        </w:rPr>
        <w:t>E</w:t>
      </w:r>
      <w:r w:rsidR="00747CB3" w:rsidRPr="00747CB3">
        <w:rPr>
          <w:rFonts w:eastAsia="Arial" w:cs="Arial"/>
          <w:szCs w:val="22"/>
        </w:rPr>
        <w:t>n este caso s</w:t>
      </w:r>
      <w:r w:rsidR="00F141A0">
        <w:rPr>
          <w:rFonts w:eastAsia="Arial" w:cs="Arial"/>
          <w:szCs w:val="22"/>
        </w:rPr>
        <w:t>ó</w:t>
      </w:r>
      <w:r w:rsidR="00747CB3" w:rsidRPr="00747CB3">
        <w:rPr>
          <w:rFonts w:eastAsia="Arial" w:cs="Arial"/>
          <w:szCs w:val="22"/>
        </w:rPr>
        <w:t>lo le corresponde a la Secretaría desarrollar las APIS de los otros sistemas y a los entes públicos que correspondan desarrollar los módulos de captura y hacer factible la interoperabilidad de datos reales.</w:t>
      </w:r>
    </w:p>
    <w:p w14:paraId="49C482DA" w14:textId="12DCD255" w:rsidR="00811D8E" w:rsidRDefault="00811D8E" w:rsidP="00FA2796">
      <w:pPr>
        <w:ind w:right="-93"/>
        <w:contextualSpacing/>
        <w:rPr>
          <w:rFonts w:eastAsia="Arial" w:cs="Arial"/>
          <w:szCs w:val="22"/>
        </w:rPr>
      </w:pPr>
    </w:p>
    <w:p w14:paraId="3C7DBCAE" w14:textId="14DB7A96" w:rsidR="00811D8E" w:rsidRDefault="00A8258F" w:rsidP="00FA2796">
      <w:pPr>
        <w:ind w:right="-93"/>
        <w:contextualSpacing/>
        <w:rPr>
          <w:rFonts w:eastAsia="Arial" w:cs="Arial"/>
          <w:szCs w:val="22"/>
        </w:rPr>
      </w:pPr>
      <w:r>
        <w:rPr>
          <w:rFonts w:eastAsia="Arial" w:cs="Arial"/>
          <w:szCs w:val="22"/>
        </w:rPr>
        <w:t>L</w:t>
      </w:r>
      <w:r w:rsidR="00453683">
        <w:rPr>
          <w:rFonts w:eastAsia="Arial" w:cs="Arial"/>
          <w:szCs w:val="22"/>
        </w:rPr>
        <w:t xml:space="preserve">a </w:t>
      </w:r>
      <w:proofErr w:type="gramStart"/>
      <w:r w:rsidR="00453683">
        <w:rPr>
          <w:rFonts w:eastAsia="Arial" w:cs="Arial"/>
          <w:szCs w:val="22"/>
        </w:rPr>
        <w:t>Secretaria Técnica</w:t>
      </w:r>
      <w:proofErr w:type="gramEnd"/>
      <w:r w:rsidR="00453683">
        <w:rPr>
          <w:rFonts w:eastAsia="Arial" w:cs="Arial"/>
          <w:szCs w:val="22"/>
        </w:rPr>
        <w:t xml:space="preserve"> informa que se cuent</w:t>
      </w:r>
      <w:r w:rsidR="0043072D">
        <w:rPr>
          <w:rFonts w:eastAsia="Arial" w:cs="Arial"/>
          <w:szCs w:val="22"/>
        </w:rPr>
        <w:t>a</w:t>
      </w:r>
      <w:r w:rsidR="0043072D" w:rsidRPr="0043072D">
        <w:rPr>
          <w:rFonts w:eastAsia="Arial" w:cs="Arial"/>
          <w:szCs w:val="22"/>
        </w:rPr>
        <w:t xml:space="preserve"> con la asistencia técnica por parte de Gobierno del Reino Unido para el desarrollo de </w:t>
      </w:r>
      <w:r w:rsidR="0043072D">
        <w:rPr>
          <w:rFonts w:eastAsia="Arial" w:cs="Arial"/>
          <w:szCs w:val="22"/>
        </w:rPr>
        <w:t>las</w:t>
      </w:r>
      <w:r w:rsidR="0043072D" w:rsidRPr="0043072D">
        <w:rPr>
          <w:rFonts w:eastAsia="Arial" w:cs="Arial"/>
          <w:szCs w:val="22"/>
        </w:rPr>
        <w:t xml:space="preserve"> APIS y su adaptación a </w:t>
      </w:r>
      <w:r w:rsidR="0043072D">
        <w:rPr>
          <w:rFonts w:eastAsia="Arial" w:cs="Arial"/>
          <w:szCs w:val="22"/>
        </w:rPr>
        <w:t>las</w:t>
      </w:r>
      <w:r w:rsidR="0043072D" w:rsidRPr="0043072D">
        <w:rPr>
          <w:rFonts w:eastAsia="Arial" w:cs="Arial"/>
          <w:szCs w:val="22"/>
        </w:rPr>
        <w:t xml:space="preserve"> necesidades. </w:t>
      </w:r>
      <w:r w:rsidR="009E574F">
        <w:rPr>
          <w:rFonts w:eastAsia="Arial" w:cs="Arial"/>
          <w:szCs w:val="22"/>
        </w:rPr>
        <w:t>E</w:t>
      </w:r>
      <w:r w:rsidR="0043072D" w:rsidRPr="0043072D">
        <w:rPr>
          <w:rFonts w:eastAsia="Arial" w:cs="Arial"/>
          <w:szCs w:val="22"/>
        </w:rPr>
        <w:t xml:space="preserve">stán superadas las 44 pruebas técnicas que pedía la SESNA para </w:t>
      </w:r>
      <w:r w:rsidR="009E574F">
        <w:rPr>
          <w:rFonts w:eastAsia="Arial" w:cs="Arial"/>
          <w:szCs w:val="22"/>
        </w:rPr>
        <w:t>el</w:t>
      </w:r>
      <w:r w:rsidR="0043072D" w:rsidRPr="0043072D">
        <w:rPr>
          <w:rFonts w:eastAsia="Arial" w:cs="Arial"/>
          <w:szCs w:val="22"/>
        </w:rPr>
        <w:t xml:space="preserve"> S2 y </w:t>
      </w:r>
      <w:r w:rsidR="009E574F">
        <w:rPr>
          <w:rFonts w:eastAsia="Arial" w:cs="Arial"/>
          <w:szCs w:val="22"/>
        </w:rPr>
        <w:t>S</w:t>
      </w:r>
      <w:r w:rsidR="0043072D" w:rsidRPr="0043072D">
        <w:rPr>
          <w:rFonts w:eastAsia="Arial" w:cs="Arial"/>
          <w:szCs w:val="22"/>
        </w:rPr>
        <w:t>3</w:t>
      </w:r>
      <w:r w:rsidR="009E574F">
        <w:rPr>
          <w:rFonts w:eastAsia="Arial" w:cs="Arial"/>
          <w:szCs w:val="22"/>
        </w:rPr>
        <w:t>,</w:t>
      </w:r>
      <w:r w:rsidR="0043072D" w:rsidRPr="0043072D">
        <w:rPr>
          <w:rFonts w:eastAsia="Arial" w:cs="Arial"/>
          <w:szCs w:val="22"/>
        </w:rPr>
        <w:t xml:space="preserve"> </w:t>
      </w:r>
      <w:r>
        <w:rPr>
          <w:rFonts w:eastAsia="Arial" w:cs="Arial"/>
          <w:szCs w:val="22"/>
        </w:rPr>
        <w:t xml:space="preserve">y </w:t>
      </w:r>
      <w:r w:rsidR="0043072D" w:rsidRPr="0043072D">
        <w:rPr>
          <w:rFonts w:eastAsia="Arial" w:cs="Arial"/>
          <w:szCs w:val="22"/>
        </w:rPr>
        <w:t xml:space="preserve">pruebas técnicas que se superaron en algunas rondas que se tuvo que hacer del S3. </w:t>
      </w:r>
    </w:p>
    <w:p w14:paraId="0E031664" w14:textId="77777777" w:rsidR="009E574F" w:rsidRPr="00DB5B84" w:rsidRDefault="009E574F" w:rsidP="00FA2796">
      <w:pPr>
        <w:ind w:right="-93"/>
        <w:contextualSpacing/>
        <w:rPr>
          <w:rFonts w:eastAsia="Arial" w:cs="Arial"/>
          <w:szCs w:val="22"/>
        </w:rPr>
      </w:pPr>
    </w:p>
    <w:p w14:paraId="1E74BD90" w14:textId="42FA81C4" w:rsidR="00FA2796" w:rsidRPr="00C51585" w:rsidRDefault="009E574F" w:rsidP="00E05789">
      <w:pPr>
        <w:rPr>
          <w:rFonts w:eastAsia="Arial" w:cs="Arial"/>
          <w:szCs w:val="22"/>
        </w:rPr>
      </w:pPr>
      <w:r w:rsidRPr="00C51585">
        <w:rPr>
          <w:rFonts w:eastAsia="Arial" w:cs="Arial"/>
          <w:szCs w:val="22"/>
        </w:rPr>
        <w:t xml:space="preserve">La </w:t>
      </w:r>
      <w:proofErr w:type="gramStart"/>
      <w:r w:rsidRPr="00C51585">
        <w:rPr>
          <w:rFonts w:eastAsia="Arial" w:cs="Arial"/>
          <w:szCs w:val="22"/>
        </w:rPr>
        <w:t>Presidenta</w:t>
      </w:r>
      <w:proofErr w:type="gramEnd"/>
      <w:r w:rsidRPr="00C51585">
        <w:rPr>
          <w:rFonts w:eastAsia="Arial" w:cs="Arial"/>
          <w:szCs w:val="22"/>
        </w:rPr>
        <w:t xml:space="preserve"> del Comité Coordinador </w:t>
      </w:r>
      <w:r w:rsidR="00C51585" w:rsidRPr="00C51585">
        <w:rPr>
          <w:rFonts w:eastAsia="Arial" w:cs="Arial"/>
          <w:szCs w:val="22"/>
        </w:rPr>
        <w:t>menciona que se toma conocimiento de lo expuesto por la Secretaria Técnica. Consulta si existe algún comentario y</w:t>
      </w:r>
      <w:r w:rsidR="00A8258F">
        <w:rPr>
          <w:rFonts w:eastAsia="Arial" w:cs="Arial"/>
          <w:szCs w:val="22"/>
        </w:rPr>
        <w:t>,</w:t>
      </w:r>
      <w:r w:rsidR="00C51585" w:rsidRPr="00C51585">
        <w:rPr>
          <w:rFonts w:eastAsia="Arial" w:cs="Arial"/>
          <w:szCs w:val="22"/>
        </w:rPr>
        <w:t xml:space="preserve"> al no haberlo, solicita se continúe con el siguiente punto. </w:t>
      </w:r>
    </w:p>
    <w:p w14:paraId="29D021C1" w14:textId="5168E70E" w:rsidR="00FA2796" w:rsidRDefault="00FA2796" w:rsidP="00E05789">
      <w:pPr>
        <w:rPr>
          <w:rFonts w:eastAsia="Arial" w:cs="Arial"/>
          <w:b/>
          <w:bCs/>
          <w:color w:val="006078"/>
          <w:szCs w:val="22"/>
        </w:rPr>
      </w:pPr>
    </w:p>
    <w:p w14:paraId="4074EF15" w14:textId="77777777" w:rsidR="00A8258F" w:rsidRPr="00E05789" w:rsidRDefault="00A8258F" w:rsidP="00E05789">
      <w:pPr>
        <w:rPr>
          <w:rFonts w:eastAsia="Arial" w:cs="Arial"/>
          <w:b/>
          <w:bCs/>
          <w:color w:val="006078"/>
          <w:szCs w:val="22"/>
        </w:rPr>
      </w:pPr>
    </w:p>
    <w:p w14:paraId="788DAEB4" w14:textId="3F62CEC7" w:rsidR="000D369E" w:rsidRPr="00002D8F" w:rsidRDefault="000D369E" w:rsidP="004B2291">
      <w:pPr>
        <w:pStyle w:val="Prrafodelista"/>
        <w:numPr>
          <w:ilvl w:val="0"/>
          <w:numId w:val="7"/>
        </w:numPr>
        <w:rPr>
          <w:rFonts w:eastAsia="Arial" w:cs="Arial"/>
          <w:b/>
          <w:bCs/>
          <w:color w:val="006078"/>
          <w:szCs w:val="22"/>
        </w:rPr>
      </w:pPr>
      <w:r w:rsidRPr="00002D8F">
        <w:rPr>
          <w:rFonts w:eastAsia="Arial" w:cs="Arial"/>
          <w:b/>
          <w:bCs/>
          <w:color w:val="006078"/>
          <w:szCs w:val="22"/>
        </w:rPr>
        <w:t>Asuntos generales</w:t>
      </w:r>
    </w:p>
    <w:p w14:paraId="6E741690" w14:textId="77777777" w:rsidR="000D369E" w:rsidRPr="00960677" w:rsidRDefault="000D369E" w:rsidP="005A15B7">
      <w:pPr>
        <w:rPr>
          <w:rFonts w:eastAsia="Arial" w:cs="Arial"/>
          <w:b/>
          <w:bCs/>
          <w:color w:val="006078"/>
          <w:szCs w:val="22"/>
        </w:rPr>
      </w:pPr>
    </w:p>
    <w:p w14:paraId="17844510" w14:textId="1408DE53" w:rsidR="00F16CBB" w:rsidRDefault="000D369E" w:rsidP="005A15B7">
      <w:pPr>
        <w:rPr>
          <w:rFonts w:cs="Arial"/>
          <w:szCs w:val="22"/>
        </w:rPr>
      </w:pPr>
      <w:r w:rsidRPr="00960677">
        <w:rPr>
          <w:rFonts w:cs="Arial"/>
          <w:szCs w:val="22"/>
        </w:rPr>
        <w:t xml:space="preserve">La </w:t>
      </w:r>
      <w:proofErr w:type="gramStart"/>
      <w:r w:rsidRPr="00960677">
        <w:rPr>
          <w:rFonts w:cs="Arial"/>
          <w:szCs w:val="22"/>
        </w:rPr>
        <w:t>Secretaria Técnica</w:t>
      </w:r>
      <w:proofErr w:type="gramEnd"/>
      <w:r w:rsidRPr="00960677">
        <w:rPr>
          <w:rFonts w:cs="Arial"/>
          <w:szCs w:val="22"/>
        </w:rPr>
        <w:t xml:space="preserve"> </w:t>
      </w:r>
      <w:r w:rsidR="00F16CBB">
        <w:rPr>
          <w:rFonts w:cs="Arial"/>
          <w:szCs w:val="22"/>
        </w:rPr>
        <w:t>recuerda</w:t>
      </w:r>
      <w:r w:rsidR="00724FA8">
        <w:rPr>
          <w:rFonts w:cs="Arial"/>
          <w:szCs w:val="22"/>
        </w:rPr>
        <w:t xml:space="preserve"> que </w:t>
      </w:r>
      <w:r w:rsidR="00724FA8" w:rsidRPr="00724FA8">
        <w:rPr>
          <w:rFonts w:cs="Arial"/>
          <w:szCs w:val="22"/>
        </w:rPr>
        <w:t xml:space="preserve">el 26 de octubre </w:t>
      </w:r>
      <w:r w:rsidR="00F16CBB">
        <w:rPr>
          <w:rFonts w:cs="Arial"/>
          <w:szCs w:val="22"/>
        </w:rPr>
        <w:t xml:space="preserve">de 2020 </w:t>
      </w:r>
      <w:r w:rsidR="00724FA8">
        <w:rPr>
          <w:rFonts w:cs="Arial"/>
          <w:szCs w:val="22"/>
        </w:rPr>
        <w:t>se</w:t>
      </w:r>
      <w:r w:rsidR="00724FA8" w:rsidRPr="00724FA8">
        <w:rPr>
          <w:rFonts w:cs="Arial"/>
          <w:szCs w:val="22"/>
        </w:rPr>
        <w:t xml:space="preserve"> aprob</w:t>
      </w:r>
      <w:r w:rsidR="00724FA8">
        <w:rPr>
          <w:rFonts w:cs="Arial"/>
          <w:szCs w:val="22"/>
        </w:rPr>
        <w:t>ó</w:t>
      </w:r>
      <w:r w:rsidR="00724FA8" w:rsidRPr="00724FA8">
        <w:rPr>
          <w:rFonts w:cs="Arial"/>
          <w:szCs w:val="22"/>
        </w:rPr>
        <w:t xml:space="preserve"> la PEAJAL</w:t>
      </w:r>
      <w:r w:rsidR="00F16CBB">
        <w:rPr>
          <w:rFonts w:cs="Arial"/>
          <w:szCs w:val="22"/>
        </w:rPr>
        <w:t xml:space="preserve">, </w:t>
      </w:r>
      <w:r w:rsidR="00724FA8" w:rsidRPr="00724FA8">
        <w:rPr>
          <w:rFonts w:cs="Arial"/>
          <w:szCs w:val="22"/>
        </w:rPr>
        <w:t>de acuerdo con los criterios que emitió el Sistema Nacional Anticorrupción</w:t>
      </w:r>
      <w:r w:rsidR="00F16CBB">
        <w:rPr>
          <w:rFonts w:cs="Arial"/>
          <w:szCs w:val="22"/>
        </w:rPr>
        <w:t xml:space="preserve"> y</w:t>
      </w:r>
      <w:r w:rsidR="00724FA8" w:rsidRPr="00724FA8">
        <w:rPr>
          <w:rFonts w:cs="Arial"/>
          <w:szCs w:val="22"/>
        </w:rPr>
        <w:t xml:space="preserve"> </w:t>
      </w:r>
      <w:r w:rsidR="00724FA8">
        <w:rPr>
          <w:rFonts w:cs="Arial"/>
          <w:szCs w:val="22"/>
        </w:rPr>
        <w:t>se envió</w:t>
      </w:r>
      <w:r w:rsidR="00724FA8" w:rsidRPr="00724FA8">
        <w:rPr>
          <w:rFonts w:cs="Arial"/>
          <w:szCs w:val="22"/>
        </w:rPr>
        <w:t xml:space="preserve"> a la SESNA para su valoración técnica</w:t>
      </w:r>
      <w:r w:rsidR="00F16CBB">
        <w:rPr>
          <w:rFonts w:cs="Arial"/>
          <w:szCs w:val="22"/>
        </w:rPr>
        <w:t>,</w:t>
      </w:r>
      <w:r w:rsidR="00724FA8" w:rsidRPr="00724FA8">
        <w:rPr>
          <w:rFonts w:cs="Arial"/>
          <w:szCs w:val="22"/>
        </w:rPr>
        <w:t xml:space="preserve"> con el objetivo de validar que estuviera </w:t>
      </w:r>
      <w:r w:rsidR="00F16CBB">
        <w:rPr>
          <w:rFonts w:cs="Arial"/>
          <w:szCs w:val="22"/>
        </w:rPr>
        <w:t>alineada</w:t>
      </w:r>
      <w:r w:rsidR="00724FA8" w:rsidRPr="00724FA8">
        <w:rPr>
          <w:rFonts w:cs="Arial"/>
          <w:szCs w:val="22"/>
        </w:rPr>
        <w:t xml:space="preserve"> con la Política Nacional Anticorrupción</w:t>
      </w:r>
      <w:r w:rsidR="00F16CBB">
        <w:rPr>
          <w:rFonts w:cs="Arial"/>
          <w:szCs w:val="22"/>
        </w:rPr>
        <w:t xml:space="preserve">. </w:t>
      </w:r>
    </w:p>
    <w:p w14:paraId="4745DCD9" w14:textId="77777777" w:rsidR="00F16CBB" w:rsidRDefault="00F16CBB" w:rsidP="005A15B7">
      <w:pPr>
        <w:rPr>
          <w:rFonts w:cs="Arial"/>
          <w:szCs w:val="22"/>
        </w:rPr>
      </w:pPr>
    </w:p>
    <w:p w14:paraId="5DC6827F" w14:textId="3AD68588" w:rsidR="00853EA9" w:rsidRDefault="00F16CBB" w:rsidP="005A15B7">
      <w:pPr>
        <w:rPr>
          <w:rFonts w:cs="Arial"/>
          <w:szCs w:val="22"/>
        </w:rPr>
      </w:pPr>
      <w:r>
        <w:rPr>
          <w:rFonts w:cs="Arial"/>
          <w:szCs w:val="22"/>
        </w:rPr>
        <w:t>E</w:t>
      </w:r>
      <w:r w:rsidR="00724FA8" w:rsidRPr="00724FA8">
        <w:rPr>
          <w:rFonts w:cs="Arial"/>
          <w:szCs w:val="22"/>
        </w:rPr>
        <w:t>l 3 de noviembre se recibió por parte de la SESNA la ficha de recomendaciones a la PEAJAL, que contenía observaciones mínimas que fueron hechas de su conocimiento el 10 de noviembre vía correo electrónico</w:t>
      </w:r>
      <w:r w:rsidR="00FB72B8">
        <w:rPr>
          <w:rFonts w:cs="Arial"/>
          <w:szCs w:val="22"/>
        </w:rPr>
        <w:t>;</w:t>
      </w:r>
      <w:r w:rsidR="00724FA8" w:rsidRPr="00724FA8">
        <w:rPr>
          <w:rFonts w:cs="Arial"/>
          <w:szCs w:val="22"/>
        </w:rPr>
        <w:t xml:space="preserve"> sin embargo, fue hasta la </w:t>
      </w:r>
      <w:r w:rsidR="00FB72B8">
        <w:rPr>
          <w:rFonts w:cs="Arial"/>
          <w:szCs w:val="22"/>
        </w:rPr>
        <w:t>P</w:t>
      </w:r>
      <w:r w:rsidR="00724FA8" w:rsidRPr="00724FA8">
        <w:rPr>
          <w:rFonts w:cs="Arial"/>
          <w:szCs w:val="22"/>
        </w:rPr>
        <w:t xml:space="preserve">rimera </w:t>
      </w:r>
      <w:r w:rsidR="00FB72B8">
        <w:rPr>
          <w:rFonts w:cs="Arial"/>
          <w:szCs w:val="22"/>
        </w:rPr>
        <w:t>S</w:t>
      </w:r>
      <w:r w:rsidR="00724FA8" w:rsidRPr="00724FA8">
        <w:rPr>
          <w:rFonts w:cs="Arial"/>
          <w:szCs w:val="22"/>
        </w:rPr>
        <w:t>esión del Comité Coordinador del Sistema Nacional Anticorrupción, que se celebró el 21 de enero, cuando se d</w:t>
      </w:r>
      <w:r w:rsidR="00FB72B8">
        <w:rPr>
          <w:rFonts w:cs="Arial"/>
          <w:szCs w:val="22"/>
        </w:rPr>
        <w:t>io</w:t>
      </w:r>
      <w:r w:rsidR="00724FA8" w:rsidRPr="00724FA8">
        <w:rPr>
          <w:rFonts w:cs="Arial"/>
          <w:szCs w:val="22"/>
        </w:rPr>
        <w:t xml:space="preserve"> a conocer ya la valoración definitiva en el cuarto informe de avances relacionados con las Políticas Estatales Anticorrupción</w:t>
      </w:r>
      <w:r w:rsidR="00FB72B8">
        <w:rPr>
          <w:rFonts w:cs="Arial"/>
          <w:szCs w:val="22"/>
        </w:rPr>
        <w:t>, d</w:t>
      </w:r>
      <w:r w:rsidR="000E7B21">
        <w:rPr>
          <w:rFonts w:cs="Arial"/>
          <w:szCs w:val="22"/>
        </w:rPr>
        <w:t xml:space="preserve">ocumento que se puso a </w:t>
      </w:r>
      <w:r w:rsidR="00724FA8" w:rsidRPr="00724FA8">
        <w:rPr>
          <w:rFonts w:cs="Arial"/>
          <w:szCs w:val="22"/>
        </w:rPr>
        <w:t xml:space="preserve">disposición </w:t>
      </w:r>
      <w:r w:rsidR="00FB72B8">
        <w:rPr>
          <w:rFonts w:cs="Arial"/>
          <w:szCs w:val="22"/>
        </w:rPr>
        <w:t>y en el cual la PEAJAL</w:t>
      </w:r>
      <w:r w:rsidR="000E7B21">
        <w:rPr>
          <w:rFonts w:cs="Arial"/>
          <w:szCs w:val="22"/>
        </w:rPr>
        <w:t xml:space="preserve"> </w:t>
      </w:r>
      <w:r w:rsidR="004A0D7E">
        <w:rPr>
          <w:rFonts w:cs="Arial"/>
          <w:szCs w:val="22"/>
        </w:rPr>
        <w:t>fue evaluada como</w:t>
      </w:r>
      <w:r w:rsidR="00724FA8" w:rsidRPr="00724FA8">
        <w:rPr>
          <w:rFonts w:cs="Arial"/>
          <w:szCs w:val="22"/>
        </w:rPr>
        <w:t xml:space="preserve"> la mejor Política Estatal Anticorrupción hasta ahora aprobada. </w:t>
      </w:r>
    </w:p>
    <w:p w14:paraId="5F61C7B6" w14:textId="77777777" w:rsidR="00853EA9" w:rsidRDefault="00853EA9" w:rsidP="005A15B7">
      <w:pPr>
        <w:rPr>
          <w:rFonts w:cs="Arial"/>
          <w:szCs w:val="22"/>
        </w:rPr>
      </w:pPr>
    </w:p>
    <w:p w14:paraId="70BDDBAE" w14:textId="5EC8B758" w:rsidR="000D369E" w:rsidRDefault="004A0D7E" w:rsidP="005A15B7">
      <w:pPr>
        <w:rPr>
          <w:rFonts w:cs="Arial"/>
          <w:szCs w:val="22"/>
        </w:rPr>
      </w:pPr>
      <w:r>
        <w:rPr>
          <w:rFonts w:cs="Arial"/>
          <w:szCs w:val="22"/>
        </w:rPr>
        <w:t>Una</w:t>
      </w:r>
      <w:r w:rsidR="00724FA8" w:rsidRPr="00724FA8">
        <w:rPr>
          <w:rFonts w:cs="Arial"/>
          <w:szCs w:val="22"/>
        </w:rPr>
        <w:t xml:space="preserve"> vez cumplimentado todo e</w:t>
      </w:r>
      <w:r>
        <w:rPr>
          <w:rFonts w:cs="Arial"/>
          <w:szCs w:val="22"/>
        </w:rPr>
        <w:t>l</w:t>
      </w:r>
      <w:r w:rsidR="00724FA8" w:rsidRPr="00724FA8">
        <w:rPr>
          <w:rFonts w:cs="Arial"/>
          <w:szCs w:val="22"/>
        </w:rPr>
        <w:t xml:space="preserve"> proceso, </w:t>
      </w:r>
      <w:r w:rsidR="009E4193">
        <w:rPr>
          <w:rFonts w:cs="Arial"/>
          <w:szCs w:val="22"/>
        </w:rPr>
        <w:t xml:space="preserve">se gestiona, para el cumplimiento cabal respecto a </w:t>
      </w:r>
      <w:r w:rsidR="00724FA8" w:rsidRPr="00724FA8">
        <w:rPr>
          <w:rFonts w:cs="Arial"/>
          <w:szCs w:val="22"/>
        </w:rPr>
        <w:t>la entrega de la Política a las Instancias de Gobierno</w:t>
      </w:r>
      <w:r w:rsidR="009E4193">
        <w:rPr>
          <w:rFonts w:cs="Arial"/>
          <w:szCs w:val="22"/>
        </w:rPr>
        <w:t xml:space="preserve">, se está solicitando se </w:t>
      </w:r>
      <w:r w:rsidR="00724FA8" w:rsidRPr="00724FA8">
        <w:rPr>
          <w:rFonts w:cs="Arial"/>
          <w:szCs w:val="22"/>
        </w:rPr>
        <w:t xml:space="preserve">apoye con la publicación en </w:t>
      </w:r>
      <w:r w:rsidR="009E4193">
        <w:rPr>
          <w:rFonts w:cs="Arial"/>
          <w:szCs w:val="22"/>
        </w:rPr>
        <w:t>El</w:t>
      </w:r>
      <w:r w:rsidR="00724FA8" w:rsidRPr="00724FA8">
        <w:rPr>
          <w:rFonts w:cs="Arial"/>
          <w:szCs w:val="22"/>
        </w:rPr>
        <w:t xml:space="preserve"> </w:t>
      </w:r>
      <w:r w:rsidR="009E4193">
        <w:rPr>
          <w:rFonts w:cs="Arial"/>
          <w:szCs w:val="22"/>
        </w:rPr>
        <w:t>P</w:t>
      </w:r>
      <w:r w:rsidR="00724FA8" w:rsidRPr="00724FA8">
        <w:rPr>
          <w:rFonts w:cs="Arial"/>
          <w:szCs w:val="22"/>
        </w:rPr>
        <w:t xml:space="preserve">eriódico </w:t>
      </w:r>
      <w:r w:rsidR="009E4193">
        <w:rPr>
          <w:rFonts w:cs="Arial"/>
          <w:szCs w:val="22"/>
        </w:rPr>
        <w:t>O</w:t>
      </w:r>
      <w:r w:rsidR="00724FA8" w:rsidRPr="00724FA8">
        <w:rPr>
          <w:rFonts w:cs="Arial"/>
          <w:szCs w:val="22"/>
        </w:rPr>
        <w:t xml:space="preserve">ficial </w:t>
      </w:r>
      <w:r w:rsidR="005973B1">
        <w:rPr>
          <w:rFonts w:cs="Arial"/>
          <w:szCs w:val="22"/>
        </w:rPr>
        <w:t>“</w:t>
      </w:r>
      <w:r w:rsidR="009E4193">
        <w:rPr>
          <w:rFonts w:cs="Arial"/>
          <w:szCs w:val="22"/>
        </w:rPr>
        <w:t>El</w:t>
      </w:r>
      <w:r w:rsidR="00724FA8" w:rsidRPr="00724FA8">
        <w:rPr>
          <w:rFonts w:cs="Arial"/>
          <w:szCs w:val="22"/>
        </w:rPr>
        <w:t xml:space="preserve"> Estado de Jalisco</w:t>
      </w:r>
      <w:r w:rsidR="005973B1">
        <w:rPr>
          <w:rFonts w:cs="Arial"/>
          <w:szCs w:val="22"/>
        </w:rPr>
        <w:t>”</w:t>
      </w:r>
      <w:r w:rsidR="00724FA8" w:rsidRPr="00724FA8">
        <w:rPr>
          <w:rFonts w:cs="Arial"/>
          <w:szCs w:val="22"/>
        </w:rPr>
        <w:t>; y de esta forma</w:t>
      </w:r>
      <w:r w:rsidR="009E4193">
        <w:rPr>
          <w:rFonts w:cs="Arial"/>
          <w:szCs w:val="22"/>
        </w:rPr>
        <w:t xml:space="preserve"> se cerraría </w:t>
      </w:r>
      <w:r w:rsidR="00724FA8" w:rsidRPr="00724FA8">
        <w:rPr>
          <w:rFonts w:cs="Arial"/>
          <w:szCs w:val="22"/>
        </w:rPr>
        <w:t xml:space="preserve">el ciclo es esta actividad. </w:t>
      </w:r>
    </w:p>
    <w:p w14:paraId="020F2DD3" w14:textId="1B5DB59F" w:rsidR="009E4193" w:rsidRDefault="009E4193" w:rsidP="005A15B7">
      <w:pPr>
        <w:rPr>
          <w:rFonts w:cs="Arial"/>
          <w:szCs w:val="22"/>
        </w:rPr>
      </w:pPr>
    </w:p>
    <w:p w14:paraId="750D508E" w14:textId="76A693FA" w:rsidR="009E4193" w:rsidRDefault="009E4193" w:rsidP="005A15B7">
      <w:pPr>
        <w:rPr>
          <w:rFonts w:cs="Arial"/>
          <w:szCs w:val="22"/>
        </w:rPr>
      </w:pPr>
      <w:r>
        <w:rPr>
          <w:rFonts w:cs="Arial"/>
          <w:szCs w:val="22"/>
        </w:rPr>
        <w:t xml:space="preserve">La </w:t>
      </w:r>
      <w:proofErr w:type="gramStart"/>
      <w:r>
        <w:rPr>
          <w:rFonts w:cs="Arial"/>
          <w:szCs w:val="22"/>
        </w:rPr>
        <w:t>Presidenta</w:t>
      </w:r>
      <w:proofErr w:type="gramEnd"/>
      <w:r>
        <w:rPr>
          <w:rFonts w:cs="Arial"/>
          <w:szCs w:val="22"/>
        </w:rPr>
        <w:t xml:space="preserve"> del Comité Coordinador </w:t>
      </w:r>
      <w:r w:rsidR="005C5B10">
        <w:rPr>
          <w:rFonts w:cs="Arial"/>
          <w:szCs w:val="22"/>
        </w:rPr>
        <w:t>considera que es una buena noticia</w:t>
      </w:r>
      <w:r w:rsidR="00362817">
        <w:rPr>
          <w:rFonts w:cs="Arial"/>
          <w:szCs w:val="22"/>
        </w:rPr>
        <w:t>,</w:t>
      </w:r>
      <w:r w:rsidR="005C5B10">
        <w:rPr>
          <w:rFonts w:cs="Arial"/>
          <w:szCs w:val="22"/>
        </w:rPr>
        <w:t xml:space="preserve"> y espera</w:t>
      </w:r>
      <w:r w:rsidR="005C5B10" w:rsidRPr="005C5B10">
        <w:rPr>
          <w:rFonts w:cs="Arial"/>
          <w:szCs w:val="22"/>
        </w:rPr>
        <w:t xml:space="preserve"> pronto ver publicada la </w:t>
      </w:r>
      <w:r w:rsidR="005973B1">
        <w:rPr>
          <w:rFonts w:cs="Arial"/>
          <w:szCs w:val="22"/>
        </w:rPr>
        <w:t>P</w:t>
      </w:r>
      <w:r w:rsidR="005C5B10" w:rsidRPr="005C5B10">
        <w:rPr>
          <w:rFonts w:cs="Arial"/>
          <w:szCs w:val="22"/>
        </w:rPr>
        <w:t>olítica de manera oficial y que entre todos s</w:t>
      </w:r>
      <w:r w:rsidR="007823C6">
        <w:rPr>
          <w:rFonts w:cs="Arial"/>
          <w:szCs w:val="22"/>
        </w:rPr>
        <w:t xml:space="preserve">e le </w:t>
      </w:r>
      <w:r w:rsidR="0041321C">
        <w:rPr>
          <w:rFonts w:cs="Arial"/>
          <w:szCs w:val="22"/>
        </w:rPr>
        <w:t>dé</w:t>
      </w:r>
      <w:r w:rsidR="005C5B10" w:rsidRPr="005C5B10">
        <w:rPr>
          <w:rFonts w:cs="Arial"/>
          <w:szCs w:val="22"/>
        </w:rPr>
        <w:t xml:space="preserve"> la promoción correspondiente</w:t>
      </w:r>
      <w:r w:rsidR="007823C6">
        <w:rPr>
          <w:rFonts w:cs="Arial"/>
          <w:szCs w:val="22"/>
        </w:rPr>
        <w:t>.</w:t>
      </w:r>
      <w:r w:rsidR="005C5B10" w:rsidRPr="005C5B10">
        <w:rPr>
          <w:rFonts w:cs="Arial"/>
          <w:szCs w:val="22"/>
        </w:rPr>
        <w:t xml:space="preserve"> </w:t>
      </w:r>
      <w:r w:rsidR="007823C6">
        <w:rPr>
          <w:rFonts w:cs="Arial"/>
          <w:szCs w:val="22"/>
        </w:rPr>
        <w:t>Tiene entendido que se</w:t>
      </w:r>
      <w:r w:rsidR="005C5B10" w:rsidRPr="005C5B10">
        <w:rPr>
          <w:rFonts w:cs="Arial"/>
          <w:szCs w:val="22"/>
        </w:rPr>
        <w:t xml:space="preserve"> están generando materiales de difusión desde la Secretaría Ejecutiva</w:t>
      </w:r>
      <w:r w:rsidR="00362817">
        <w:rPr>
          <w:rFonts w:cs="Arial"/>
          <w:szCs w:val="22"/>
        </w:rPr>
        <w:t xml:space="preserve"> </w:t>
      </w:r>
      <w:r w:rsidR="005C5B10" w:rsidRPr="005C5B10">
        <w:rPr>
          <w:rFonts w:cs="Arial"/>
          <w:szCs w:val="22"/>
        </w:rPr>
        <w:t>para poder promocionar</w:t>
      </w:r>
      <w:r w:rsidR="00362817">
        <w:rPr>
          <w:rFonts w:cs="Arial"/>
          <w:szCs w:val="22"/>
        </w:rPr>
        <w:t>la</w:t>
      </w:r>
      <w:r w:rsidR="005C5B10" w:rsidRPr="005C5B10">
        <w:rPr>
          <w:rFonts w:cs="Arial"/>
          <w:szCs w:val="22"/>
        </w:rPr>
        <w:t xml:space="preserve"> desde </w:t>
      </w:r>
      <w:r w:rsidR="007823C6">
        <w:rPr>
          <w:rFonts w:cs="Arial"/>
          <w:szCs w:val="22"/>
        </w:rPr>
        <w:t>l</w:t>
      </w:r>
      <w:r w:rsidR="00362817">
        <w:rPr>
          <w:rFonts w:cs="Arial"/>
          <w:szCs w:val="22"/>
        </w:rPr>
        <w:t>o</w:t>
      </w:r>
      <w:r w:rsidR="007823C6">
        <w:rPr>
          <w:rFonts w:cs="Arial"/>
          <w:szCs w:val="22"/>
        </w:rPr>
        <w:t xml:space="preserve">s </w:t>
      </w:r>
      <w:r w:rsidR="005C5B10" w:rsidRPr="005C5B10">
        <w:rPr>
          <w:rFonts w:cs="Arial"/>
          <w:szCs w:val="22"/>
        </w:rPr>
        <w:t>propi</w:t>
      </w:r>
      <w:r w:rsidR="005B754A">
        <w:rPr>
          <w:rFonts w:cs="Arial"/>
          <w:szCs w:val="22"/>
        </w:rPr>
        <w:t>o</w:t>
      </w:r>
      <w:r w:rsidR="005C5B10" w:rsidRPr="005C5B10">
        <w:rPr>
          <w:rFonts w:cs="Arial"/>
          <w:szCs w:val="22"/>
        </w:rPr>
        <w:t xml:space="preserve">s </w:t>
      </w:r>
      <w:r w:rsidR="00362817">
        <w:rPr>
          <w:rFonts w:cs="Arial"/>
          <w:szCs w:val="22"/>
        </w:rPr>
        <w:t>medios</w:t>
      </w:r>
      <w:r w:rsidR="005C5B10" w:rsidRPr="005C5B10">
        <w:rPr>
          <w:rFonts w:cs="Arial"/>
          <w:szCs w:val="22"/>
        </w:rPr>
        <w:t xml:space="preserve"> electrónicos y</w:t>
      </w:r>
      <w:r w:rsidR="00362817">
        <w:rPr>
          <w:rFonts w:cs="Arial"/>
          <w:szCs w:val="22"/>
        </w:rPr>
        <w:t>,</w:t>
      </w:r>
      <w:r w:rsidR="005C5B10" w:rsidRPr="005C5B10">
        <w:rPr>
          <w:rFonts w:cs="Arial"/>
          <w:szCs w:val="22"/>
        </w:rPr>
        <w:t xml:space="preserve"> sobre todo</w:t>
      </w:r>
      <w:r w:rsidR="00362817">
        <w:rPr>
          <w:rFonts w:cs="Arial"/>
          <w:szCs w:val="22"/>
        </w:rPr>
        <w:t>,</w:t>
      </w:r>
      <w:r w:rsidR="005C5B10" w:rsidRPr="005C5B10">
        <w:rPr>
          <w:rFonts w:cs="Arial"/>
          <w:szCs w:val="22"/>
        </w:rPr>
        <w:t xml:space="preserve"> espe</w:t>
      </w:r>
      <w:r w:rsidR="007823C6">
        <w:rPr>
          <w:rFonts w:cs="Arial"/>
          <w:szCs w:val="22"/>
        </w:rPr>
        <w:t>ra</w:t>
      </w:r>
      <w:r w:rsidR="005C5B10" w:rsidRPr="005C5B10">
        <w:rPr>
          <w:rFonts w:cs="Arial"/>
          <w:szCs w:val="22"/>
        </w:rPr>
        <w:t xml:space="preserve"> ver implementada la </w:t>
      </w:r>
      <w:r w:rsidR="00362817">
        <w:rPr>
          <w:rFonts w:cs="Arial"/>
          <w:szCs w:val="22"/>
        </w:rPr>
        <w:t>PEAJAL</w:t>
      </w:r>
      <w:r w:rsidR="005C5B10" w:rsidRPr="005C5B10">
        <w:rPr>
          <w:rFonts w:cs="Arial"/>
          <w:szCs w:val="22"/>
        </w:rPr>
        <w:t xml:space="preserve"> con buenos resultados. </w:t>
      </w:r>
    </w:p>
    <w:p w14:paraId="1CF05066" w14:textId="4A490C28" w:rsidR="007823C6" w:rsidRDefault="007823C6" w:rsidP="005A15B7">
      <w:pPr>
        <w:rPr>
          <w:rFonts w:cs="Arial"/>
          <w:szCs w:val="22"/>
        </w:rPr>
      </w:pPr>
    </w:p>
    <w:p w14:paraId="6F642FB9" w14:textId="353081A6" w:rsidR="007823C6" w:rsidRDefault="00D32516" w:rsidP="005A15B7">
      <w:pPr>
        <w:rPr>
          <w:rFonts w:eastAsia="Arial" w:cs="Arial"/>
          <w:szCs w:val="22"/>
        </w:rPr>
      </w:pPr>
      <w:r w:rsidRPr="00F84199">
        <w:rPr>
          <w:rFonts w:eastAsia="Arial" w:cs="Arial"/>
          <w:szCs w:val="22"/>
        </w:rPr>
        <w:t xml:space="preserve">Confirma la </w:t>
      </w:r>
      <w:proofErr w:type="gramStart"/>
      <w:r w:rsidRPr="00F84199">
        <w:rPr>
          <w:rFonts w:eastAsia="Arial" w:cs="Arial"/>
          <w:szCs w:val="22"/>
        </w:rPr>
        <w:t>Secretaria Técnica</w:t>
      </w:r>
      <w:proofErr w:type="gramEnd"/>
      <w:r w:rsidRPr="00F84199">
        <w:rPr>
          <w:rFonts w:eastAsia="Arial" w:cs="Arial"/>
          <w:szCs w:val="22"/>
        </w:rPr>
        <w:t xml:space="preserve"> que se están desarrollando </w:t>
      </w:r>
      <w:r w:rsidR="00B332AD" w:rsidRPr="00F84199">
        <w:rPr>
          <w:rFonts w:eastAsia="Arial" w:cs="Arial"/>
          <w:szCs w:val="22"/>
        </w:rPr>
        <w:t xml:space="preserve">materiales de difusión y otros insumos para apoyar dicha promoción. La </w:t>
      </w:r>
      <w:proofErr w:type="gramStart"/>
      <w:r w:rsidR="00B332AD" w:rsidRPr="00F84199">
        <w:rPr>
          <w:rFonts w:eastAsia="Arial" w:cs="Arial"/>
          <w:szCs w:val="22"/>
        </w:rPr>
        <w:t>Presidenta</w:t>
      </w:r>
      <w:proofErr w:type="gramEnd"/>
      <w:r w:rsidR="00B332AD" w:rsidRPr="00F84199">
        <w:rPr>
          <w:rFonts w:eastAsia="Arial" w:cs="Arial"/>
          <w:szCs w:val="22"/>
        </w:rPr>
        <w:t xml:space="preserve"> del Comité Coordinador, al no haber más comentarios</w:t>
      </w:r>
      <w:r w:rsidR="00362817">
        <w:rPr>
          <w:rFonts w:eastAsia="Arial" w:cs="Arial"/>
          <w:szCs w:val="22"/>
        </w:rPr>
        <w:t>,</w:t>
      </w:r>
      <w:r w:rsidR="00B332AD" w:rsidRPr="00F84199">
        <w:rPr>
          <w:rFonts w:eastAsia="Arial" w:cs="Arial"/>
          <w:szCs w:val="22"/>
        </w:rPr>
        <w:t xml:space="preserve"> solicita proseguir con el siguiente punto. </w:t>
      </w:r>
    </w:p>
    <w:p w14:paraId="048F9C84" w14:textId="77777777" w:rsidR="0011149C" w:rsidRPr="00960677" w:rsidRDefault="0011149C" w:rsidP="005A15B7">
      <w:pPr>
        <w:rPr>
          <w:rFonts w:eastAsia="Arial" w:cs="Arial"/>
          <w:b/>
          <w:bCs/>
          <w:color w:val="006078"/>
          <w:szCs w:val="22"/>
        </w:rPr>
      </w:pPr>
    </w:p>
    <w:p w14:paraId="3EA18FAE" w14:textId="77777777" w:rsidR="000D369E" w:rsidRPr="00960677" w:rsidRDefault="000D369E" w:rsidP="004B2291">
      <w:pPr>
        <w:pStyle w:val="Prrafodelista"/>
        <w:numPr>
          <w:ilvl w:val="0"/>
          <w:numId w:val="7"/>
        </w:numPr>
        <w:ind w:left="284" w:hanging="142"/>
        <w:jc w:val="both"/>
        <w:rPr>
          <w:rFonts w:eastAsia="Arial" w:cs="Arial"/>
          <w:b/>
          <w:bCs/>
          <w:color w:val="006078"/>
          <w:szCs w:val="22"/>
        </w:rPr>
      </w:pPr>
      <w:r w:rsidRPr="00960677">
        <w:rPr>
          <w:rFonts w:eastAsia="Arial" w:cs="Arial"/>
          <w:b/>
          <w:bCs/>
          <w:color w:val="006078"/>
          <w:szCs w:val="22"/>
        </w:rPr>
        <w:t>Acuerdos</w:t>
      </w:r>
    </w:p>
    <w:p w14:paraId="5711EE96" w14:textId="77777777" w:rsidR="000D369E" w:rsidRPr="00960677" w:rsidRDefault="000D369E" w:rsidP="005A15B7">
      <w:pPr>
        <w:rPr>
          <w:rFonts w:eastAsia="Arial" w:cs="Arial"/>
          <w:b/>
          <w:bCs/>
          <w:color w:val="006078"/>
          <w:szCs w:val="22"/>
        </w:rPr>
      </w:pPr>
    </w:p>
    <w:p w14:paraId="0D3B070A" w14:textId="1A6E4534" w:rsidR="00152F20" w:rsidRDefault="00B85A76" w:rsidP="005A15B7">
      <w:pPr>
        <w:rPr>
          <w:rFonts w:cs="Arial"/>
          <w:szCs w:val="22"/>
        </w:rPr>
      </w:pPr>
      <w:r w:rsidRPr="00B85A76">
        <w:rPr>
          <w:rFonts w:cs="Arial"/>
          <w:szCs w:val="22"/>
        </w:rPr>
        <w:t xml:space="preserve">El Comité Coordinador en su </w:t>
      </w:r>
      <w:r w:rsidR="009A7CD6">
        <w:rPr>
          <w:rFonts w:cs="Arial"/>
          <w:szCs w:val="22"/>
        </w:rPr>
        <w:t>Segunda</w:t>
      </w:r>
      <w:r w:rsidRPr="00B85A76">
        <w:rPr>
          <w:rFonts w:cs="Arial"/>
          <w:szCs w:val="22"/>
        </w:rPr>
        <w:t xml:space="preserve"> Sesión Ordinaria de 202</w:t>
      </w:r>
      <w:r w:rsidR="00BE70DA">
        <w:rPr>
          <w:rFonts w:cs="Arial"/>
          <w:szCs w:val="22"/>
        </w:rPr>
        <w:t>1</w:t>
      </w:r>
      <w:r w:rsidRPr="00B85A76">
        <w:rPr>
          <w:rFonts w:cs="Arial"/>
          <w:szCs w:val="22"/>
        </w:rPr>
        <w:t xml:space="preserve"> dicta los siguientes acuerdos:</w:t>
      </w:r>
    </w:p>
    <w:p w14:paraId="27426C2B" w14:textId="77777777" w:rsidR="0098793F" w:rsidRPr="0098793F" w:rsidRDefault="0098793F" w:rsidP="005A15B7">
      <w:pPr>
        <w:rPr>
          <w:rFonts w:cs="Arial"/>
          <w:szCs w:val="22"/>
        </w:rPr>
      </w:pPr>
    </w:p>
    <w:p w14:paraId="6818FF22" w14:textId="269549F2" w:rsidR="00B85A76" w:rsidRPr="00B85A76" w:rsidRDefault="00B85A76" w:rsidP="005A15B7">
      <w:pPr>
        <w:rPr>
          <w:rFonts w:eastAsia="Arial" w:cs="Arial"/>
          <w:b/>
          <w:bCs/>
          <w:color w:val="006078"/>
          <w:szCs w:val="22"/>
          <w:lang w:val="es-ES"/>
        </w:rPr>
      </w:pPr>
      <w:r w:rsidRPr="0098599E">
        <w:rPr>
          <w:rFonts w:eastAsia="Arial" w:cs="Arial"/>
          <w:b/>
          <w:bCs/>
          <w:color w:val="006078"/>
          <w:szCs w:val="22"/>
          <w:lang w:val="es-ES"/>
        </w:rPr>
        <w:t>A.CC.202</w:t>
      </w:r>
      <w:r w:rsidR="0098793F" w:rsidRPr="0098599E">
        <w:rPr>
          <w:rFonts w:eastAsia="Arial" w:cs="Arial"/>
          <w:b/>
          <w:bCs/>
          <w:color w:val="006078"/>
          <w:szCs w:val="22"/>
          <w:lang w:val="es-ES"/>
        </w:rPr>
        <w:t>1.</w:t>
      </w:r>
      <w:r w:rsidR="0098599E" w:rsidRPr="0098599E">
        <w:rPr>
          <w:rFonts w:eastAsia="Arial" w:cs="Arial"/>
          <w:b/>
          <w:bCs/>
          <w:color w:val="006078"/>
          <w:szCs w:val="22"/>
          <w:lang w:val="es-ES"/>
        </w:rPr>
        <w:t>3</w:t>
      </w:r>
    </w:p>
    <w:p w14:paraId="27159FFE" w14:textId="5D640FF0" w:rsidR="00BB450C" w:rsidRDefault="0098599E" w:rsidP="0098793F">
      <w:pPr>
        <w:rPr>
          <w:rFonts w:cs="Arial"/>
          <w:szCs w:val="22"/>
        </w:rPr>
      </w:pPr>
      <w:r w:rsidRPr="0098599E">
        <w:rPr>
          <w:rFonts w:cs="Arial"/>
          <w:szCs w:val="22"/>
        </w:rPr>
        <w:t xml:space="preserve">Se aprueban las </w:t>
      </w:r>
      <w:r w:rsidR="000B58BB">
        <w:rPr>
          <w:rFonts w:cs="Arial"/>
          <w:szCs w:val="22"/>
        </w:rPr>
        <w:t>a</w:t>
      </w:r>
      <w:r w:rsidRPr="0098599E">
        <w:rPr>
          <w:rFonts w:cs="Arial"/>
          <w:szCs w:val="22"/>
        </w:rPr>
        <w:t xml:space="preserve">ctas de las </w:t>
      </w:r>
      <w:r w:rsidR="000B58BB">
        <w:rPr>
          <w:rFonts w:cs="Arial"/>
          <w:szCs w:val="22"/>
        </w:rPr>
        <w:t>s</w:t>
      </w:r>
      <w:r w:rsidRPr="0098599E">
        <w:rPr>
          <w:rFonts w:cs="Arial"/>
          <w:szCs w:val="22"/>
        </w:rPr>
        <w:t>esiones del Comité Coordinador celebradas el 26 de octubre de 2020 y 18 de enero de 2021.</w:t>
      </w:r>
    </w:p>
    <w:p w14:paraId="11483233" w14:textId="77777777" w:rsidR="0098599E" w:rsidRDefault="0098599E" w:rsidP="0098793F">
      <w:pPr>
        <w:rPr>
          <w:rFonts w:eastAsia="Arial" w:cs="Arial"/>
          <w:b/>
          <w:bCs/>
          <w:color w:val="006078"/>
          <w:szCs w:val="22"/>
          <w:lang w:val="es-ES"/>
        </w:rPr>
      </w:pPr>
    </w:p>
    <w:p w14:paraId="2F1FF57E" w14:textId="2C967038" w:rsidR="0098793F" w:rsidRPr="00B85A76" w:rsidRDefault="0098793F" w:rsidP="00FA58CC">
      <w:pPr>
        <w:rPr>
          <w:rFonts w:eastAsia="Arial" w:cs="Arial"/>
          <w:b/>
          <w:bCs/>
          <w:color w:val="006078"/>
          <w:szCs w:val="22"/>
          <w:lang w:val="es-ES"/>
        </w:rPr>
      </w:pPr>
      <w:r w:rsidRPr="0080550A">
        <w:rPr>
          <w:rFonts w:eastAsia="Arial" w:cs="Arial"/>
          <w:b/>
          <w:bCs/>
          <w:color w:val="006078"/>
          <w:szCs w:val="22"/>
          <w:lang w:val="es-ES"/>
        </w:rPr>
        <w:t>A.CC.202</w:t>
      </w:r>
      <w:r>
        <w:rPr>
          <w:rFonts w:eastAsia="Arial" w:cs="Arial"/>
          <w:b/>
          <w:bCs/>
          <w:color w:val="006078"/>
          <w:szCs w:val="22"/>
          <w:lang w:val="es-ES"/>
        </w:rPr>
        <w:t>1.</w:t>
      </w:r>
      <w:r w:rsidR="0098599E">
        <w:rPr>
          <w:rFonts w:eastAsia="Arial" w:cs="Arial"/>
          <w:b/>
          <w:bCs/>
          <w:color w:val="006078"/>
          <w:szCs w:val="22"/>
          <w:lang w:val="es-ES"/>
        </w:rPr>
        <w:t>4</w:t>
      </w:r>
    </w:p>
    <w:p w14:paraId="3F75B0F5" w14:textId="7A2579DD" w:rsidR="00F4140A" w:rsidRDefault="00A23E0A" w:rsidP="000D369E">
      <w:pPr>
        <w:rPr>
          <w:rFonts w:eastAsia="Calibri" w:cs="Arial"/>
          <w:szCs w:val="22"/>
          <w:lang w:val="es-MX" w:eastAsia="en-US"/>
        </w:rPr>
      </w:pPr>
      <w:r w:rsidRPr="00A23E0A">
        <w:rPr>
          <w:rFonts w:eastAsia="Calibri" w:cs="Arial"/>
          <w:szCs w:val="22"/>
          <w:lang w:val="es-MX" w:eastAsia="en-US"/>
        </w:rPr>
        <w:t xml:space="preserve">Se aprueba el Programa de Trabajo para el 2021 del Comité Coordinador del Sistema Anticorrupción del Estado de Jalisco, y se instruye a la </w:t>
      </w:r>
      <w:proofErr w:type="gramStart"/>
      <w:r w:rsidRPr="00A23E0A">
        <w:rPr>
          <w:rFonts w:eastAsia="Calibri" w:cs="Arial"/>
          <w:szCs w:val="22"/>
          <w:lang w:val="es-MX" w:eastAsia="en-US"/>
        </w:rPr>
        <w:t>Secretaria Técnica</w:t>
      </w:r>
      <w:proofErr w:type="gramEnd"/>
      <w:r w:rsidRPr="00A23E0A">
        <w:rPr>
          <w:rFonts w:eastAsia="Calibri" w:cs="Arial"/>
          <w:szCs w:val="22"/>
          <w:lang w:val="es-MX" w:eastAsia="en-US"/>
        </w:rPr>
        <w:t xml:space="preserve"> para que integre las mejoras señaladas por medio de los Enlaces institucionales de </w:t>
      </w:r>
      <w:r w:rsidR="000B58BB">
        <w:rPr>
          <w:rFonts w:eastAsia="Calibri" w:cs="Arial"/>
          <w:szCs w:val="22"/>
          <w:lang w:val="es-MX" w:eastAsia="en-US"/>
        </w:rPr>
        <w:t xml:space="preserve">las y </w:t>
      </w:r>
      <w:r w:rsidRPr="00A23E0A">
        <w:rPr>
          <w:rFonts w:eastAsia="Calibri" w:cs="Arial"/>
          <w:szCs w:val="22"/>
          <w:lang w:val="es-MX" w:eastAsia="en-US"/>
        </w:rPr>
        <w:t xml:space="preserve">los integrantes del Comité Coordinador, y posteriormente se envíe para su firma y publicación. </w:t>
      </w:r>
    </w:p>
    <w:p w14:paraId="5F69BEAE" w14:textId="77777777" w:rsidR="00F4140A" w:rsidRDefault="00F4140A" w:rsidP="000D369E">
      <w:pPr>
        <w:rPr>
          <w:rFonts w:eastAsia="Calibri" w:cs="Arial"/>
          <w:szCs w:val="22"/>
          <w:lang w:val="es-MX" w:eastAsia="en-US"/>
        </w:rPr>
      </w:pPr>
    </w:p>
    <w:p w14:paraId="76C505B4" w14:textId="5817F9EE" w:rsidR="00F4140A" w:rsidRPr="00B85A76" w:rsidRDefault="00F4140A" w:rsidP="00F4140A">
      <w:pPr>
        <w:rPr>
          <w:rFonts w:eastAsia="Arial" w:cs="Arial"/>
          <w:b/>
          <w:bCs/>
          <w:color w:val="006078"/>
          <w:szCs w:val="22"/>
          <w:lang w:val="es-ES"/>
        </w:rPr>
      </w:pPr>
      <w:r w:rsidRPr="0080550A">
        <w:rPr>
          <w:rFonts w:eastAsia="Arial" w:cs="Arial"/>
          <w:b/>
          <w:bCs/>
          <w:color w:val="006078"/>
          <w:szCs w:val="22"/>
          <w:lang w:val="es-ES"/>
        </w:rPr>
        <w:t>A.CC.202</w:t>
      </w:r>
      <w:r>
        <w:rPr>
          <w:rFonts w:eastAsia="Arial" w:cs="Arial"/>
          <w:b/>
          <w:bCs/>
          <w:color w:val="006078"/>
          <w:szCs w:val="22"/>
          <w:lang w:val="es-ES"/>
        </w:rPr>
        <w:t>1.5</w:t>
      </w:r>
    </w:p>
    <w:p w14:paraId="2DAE2326" w14:textId="1FBA4379" w:rsidR="00356FDF" w:rsidRDefault="00356FDF" w:rsidP="000D369E">
      <w:pPr>
        <w:rPr>
          <w:rFonts w:eastAsia="Calibri" w:cs="Arial"/>
          <w:szCs w:val="22"/>
          <w:lang w:val="es-MX" w:eastAsia="en-US"/>
        </w:rPr>
      </w:pPr>
      <w:r w:rsidRPr="00356FDF">
        <w:rPr>
          <w:rFonts w:eastAsia="Calibri" w:cs="Arial"/>
          <w:szCs w:val="22"/>
          <w:lang w:val="es-MX" w:eastAsia="en-US"/>
        </w:rPr>
        <w:t xml:space="preserve">Se aprueban las Bases y </w:t>
      </w:r>
      <w:r w:rsidR="00796EE6">
        <w:rPr>
          <w:rFonts w:eastAsia="Calibri" w:cs="Arial"/>
          <w:szCs w:val="22"/>
          <w:lang w:val="es-MX" w:eastAsia="en-US"/>
        </w:rPr>
        <w:t>P</w:t>
      </w:r>
      <w:r w:rsidRPr="00356FDF">
        <w:rPr>
          <w:rFonts w:eastAsia="Calibri" w:cs="Arial"/>
          <w:szCs w:val="22"/>
          <w:lang w:val="es-MX" w:eastAsia="en-US"/>
        </w:rPr>
        <w:t xml:space="preserve">rincipios para la </w:t>
      </w:r>
      <w:r w:rsidR="00796EE6">
        <w:rPr>
          <w:rFonts w:eastAsia="Calibri" w:cs="Arial"/>
          <w:szCs w:val="22"/>
          <w:lang w:val="es-MX" w:eastAsia="en-US"/>
        </w:rPr>
        <w:t>C</w:t>
      </w:r>
      <w:r w:rsidRPr="00356FDF">
        <w:rPr>
          <w:rFonts w:eastAsia="Calibri" w:cs="Arial"/>
          <w:szCs w:val="22"/>
          <w:lang w:val="es-MX" w:eastAsia="en-US"/>
        </w:rPr>
        <w:t>oordinación de los Integrantes del Comité Coordinador del Sistema Estatal Anticorrupción de Jalisco.</w:t>
      </w:r>
    </w:p>
    <w:p w14:paraId="38FE092E" w14:textId="77777777" w:rsidR="00356FDF" w:rsidRDefault="00356FDF" w:rsidP="000D369E">
      <w:pPr>
        <w:rPr>
          <w:rFonts w:eastAsia="Calibri" w:cs="Arial"/>
          <w:szCs w:val="22"/>
          <w:lang w:val="es-MX" w:eastAsia="en-US"/>
        </w:rPr>
      </w:pPr>
    </w:p>
    <w:p w14:paraId="5FE7490F" w14:textId="36D1F47D" w:rsidR="00356FDF" w:rsidRPr="00B85A76" w:rsidRDefault="00356FDF" w:rsidP="00356FDF">
      <w:pPr>
        <w:rPr>
          <w:rFonts w:eastAsia="Arial" w:cs="Arial"/>
          <w:b/>
          <w:bCs/>
          <w:color w:val="006078"/>
          <w:szCs w:val="22"/>
          <w:lang w:val="es-ES"/>
        </w:rPr>
      </w:pPr>
      <w:r w:rsidRPr="0080550A">
        <w:rPr>
          <w:rFonts w:eastAsia="Arial" w:cs="Arial"/>
          <w:b/>
          <w:bCs/>
          <w:color w:val="006078"/>
          <w:szCs w:val="22"/>
          <w:lang w:val="es-ES"/>
        </w:rPr>
        <w:t>A.CC.202</w:t>
      </w:r>
      <w:r>
        <w:rPr>
          <w:rFonts w:eastAsia="Arial" w:cs="Arial"/>
          <w:b/>
          <w:bCs/>
          <w:color w:val="006078"/>
          <w:szCs w:val="22"/>
          <w:lang w:val="es-ES"/>
        </w:rPr>
        <w:t>1.6</w:t>
      </w:r>
    </w:p>
    <w:p w14:paraId="010C9BE9" w14:textId="76E8BED9" w:rsidR="00190464" w:rsidRDefault="00190464" w:rsidP="000D369E">
      <w:pPr>
        <w:rPr>
          <w:rFonts w:eastAsia="Calibri" w:cs="Arial"/>
          <w:szCs w:val="22"/>
          <w:lang w:val="es-MX" w:eastAsia="en-US"/>
        </w:rPr>
      </w:pPr>
      <w:r w:rsidRPr="00190464">
        <w:rPr>
          <w:rFonts w:eastAsia="Calibri" w:cs="Arial"/>
          <w:szCs w:val="22"/>
          <w:lang w:val="es-MX" w:eastAsia="en-US"/>
        </w:rPr>
        <w:t xml:space="preserve">Se aprueba el Modelo de Política de Integridad Institucional para los Entes Públicos de Jalisco. Se instruye a la </w:t>
      </w:r>
      <w:proofErr w:type="gramStart"/>
      <w:r w:rsidRPr="00190464">
        <w:rPr>
          <w:rFonts w:eastAsia="Calibri" w:cs="Arial"/>
          <w:szCs w:val="22"/>
          <w:lang w:val="es-MX" w:eastAsia="en-US"/>
        </w:rPr>
        <w:t>Secretaria Técnica</w:t>
      </w:r>
      <w:proofErr w:type="gramEnd"/>
      <w:r w:rsidRPr="00190464">
        <w:rPr>
          <w:rFonts w:eastAsia="Calibri" w:cs="Arial"/>
          <w:szCs w:val="22"/>
          <w:lang w:val="es-MX" w:eastAsia="en-US"/>
        </w:rPr>
        <w:t xml:space="preserve"> para que lo publique en la página web del SEAJAL y por los medios electrónicos disponibles</w:t>
      </w:r>
      <w:r w:rsidR="000B58BB">
        <w:rPr>
          <w:rFonts w:eastAsia="Calibri" w:cs="Arial"/>
          <w:szCs w:val="22"/>
          <w:lang w:val="es-MX" w:eastAsia="en-US"/>
        </w:rPr>
        <w:t>,</w:t>
      </w:r>
      <w:r w:rsidRPr="00190464">
        <w:rPr>
          <w:rFonts w:eastAsia="Calibri" w:cs="Arial"/>
          <w:szCs w:val="22"/>
          <w:lang w:val="es-MX" w:eastAsia="en-US"/>
        </w:rPr>
        <w:t xml:space="preserve"> y que también informe y lo ponga a disposición de los Órganos Internos de Control de los diversos entes públicos del Estado.</w:t>
      </w:r>
    </w:p>
    <w:p w14:paraId="51AB2101" w14:textId="77777777" w:rsidR="00190464" w:rsidRDefault="00190464" w:rsidP="000D369E">
      <w:pPr>
        <w:rPr>
          <w:rFonts w:eastAsia="Calibri" w:cs="Arial"/>
          <w:szCs w:val="22"/>
          <w:lang w:val="es-MX" w:eastAsia="en-US"/>
        </w:rPr>
      </w:pPr>
    </w:p>
    <w:p w14:paraId="2D1E0F1D" w14:textId="47D89A92" w:rsidR="00190464" w:rsidRPr="00B85A76" w:rsidRDefault="00190464" w:rsidP="00190464">
      <w:pPr>
        <w:rPr>
          <w:rFonts w:eastAsia="Arial" w:cs="Arial"/>
          <w:b/>
          <w:bCs/>
          <w:color w:val="006078"/>
          <w:szCs w:val="22"/>
          <w:lang w:val="es-ES"/>
        </w:rPr>
      </w:pPr>
      <w:r w:rsidRPr="0080550A">
        <w:rPr>
          <w:rFonts w:eastAsia="Arial" w:cs="Arial"/>
          <w:b/>
          <w:bCs/>
          <w:color w:val="006078"/>
          <w:szCs w:val="22"/>
          <w:lang w:val="es-ES"/>
        </w:rPr>
        <w:t>A.CC.202</w:t>
      </w:r>
      <w:r>
        <w:rPr>
          <w:rFonts w:eastAsia="Arial" w:cs="Arial"/>
          <w:b/>
          <w:bCs/>
          <w:color w:val="006078"/>
          <w:szCs w:val="22"/>
          <w:lang w:val="es-ES"/>
        </w:rPr>
        <w:t>1.7</w:t>
      </w:r>
    </w:p>
    <w:p w14:paraId="787EF84D" w14:textId="69DAE2C8" w:rsidR="00AB185A" w:rsidRDefault="00AB185A" w:rsidP="000D369E">
      <w:pPr>
        <w:rPr>
          <w:rFonts w:eastAsia="Calibri" w:cs="Arial"/>
          <w:szCs w:val="22"/>
          <w:lang w:val="es-MX" w:eastAsia="en-US"/>
        </w:rPr>
      </w:pPr>
      <w:r w:rsidRPr="00AB185A">
        <w:rPr>
          <w:rFonts w:eastAsia="Calibri" w:cs="Arial"/>
          <w:szCs w:val="22"/>
          <w:lang w:val="es-MX" w:eastAsia="en-US"/>
        </w:rPr>
        <w:t>Se aprueba transferir por parte de la Secretaría Ejecutiva</w:t>
      </w:r>
      <w:r w:rsidR="000B58BB">
        <w:rPr>
          <w:rFonts w:eastAsia="Calibri" w:cs="Arial"/>
          <w:szCs w:val="22"/>
          <w:lang w:val="es-MX" w:eastAsia="en-US"/>
        </w:rPr>
        <w:t>,</w:t>
      </w:r>
      <w:r w:rsidRPr="00AB185A">
        <w:rPr>
          <w:rFonts w:eastAsia="Calibri" w:cs="Arial"/>
          <w:szCs w:val="22"/>
          <w:lang w:val="es-MX" w:eastAsia="en-US"/>
        </w:rPr>
        <w:t xml:space="preserve"> cuando le sea posible y en la forma que la propia Secretaría considere pertinente, los recursos didácticos de apoyo para la presentación de las declaraciones en el </w:t>
      </w:r>
      <w:r w:rsidR="0055231E">
        <w:rPr>
          <w:rFonts w:eastAsia="Calibri" w:cs="Arial"/>
          <w:szCs w:val="22"/>
          <w:lang w:val="es-MX" w:eastAsia="en-US"/>
        </w:rPr>
        <w:t xml:space="preserve">Sistema </w:t>
      </w:r>
      <w:proofErr w:type="spellStart"/>
      <w:r w:rsidRPr="00AB185A">
        <w:rPr>
          <w:rFonts w:eastAsia="Calibri" w:cs="Arial"/>
          <w:szCs w:val="22"/>
          <w:lang w:val="es-MX" w:eastAsia="en-US"/>
        </w:rPr>
        <w:t>S</w:t>
      </w:r>
      <w:r w:rsidR="000B58BB">
        <w:rPr>
          <w:rFonts w:eastAsia="Calibri" w:cs="Arial"/>
          <w:szCs w:val="22"/>
          <w:lang w:val="es-MX" w:eastAsia="en-US"/>
        </w:rPr>
        <w:t>i</w:t>
      </w:r>
      <w:r w:rsidRPr="00AB185A">
        <w:rPr>
          <w:rFonts w:eastAsia="Calibri" w:cs="Arial"/>
          <w:szCs w:val="22"/>
          <w:lang w:val="es-MX" w:eastAsia="en-US"/>
        </w:rPr>
        <w:t>D</w:t>
      </w:r>
      <w:r w:rsidR="000B58BB">
        <w:rPr>
          <w:rFonts w:eastAsia="Calibri" w:cs="Arial"/>
          <w:szCs w:val="22"/>
          <w:lang w:val="es-MX" w:eastAsia="en-US"/>
        </w:rPr>
        <w:t>ECLARA</w:t>
      </w:r>
      <w:proofErr w:type="spellEnd"/>
      <w:r w:rsidRPr="00AB185A">
        <w:rPr>
          <w:rFonts w:eastAsia="Calibri" w:cs="Arial"/>
          <w:szCs w:val="22"/>
          <w:lang w:val="es-MX" w:eastAsia="en-US"/>
        </w:rPr>
        <w:t xml:space="preserve"> SESAJ a los entes públicos que lo requieran.</w:t>
      </w:r>
    </w:p>
    <w:p w14:paraId="747C958C" w14:textId="77777777" w:rsidR="00AB185A" w:rsidRDefault="00AB185A" w:rsidP="000D369E">
      <w:pPr>
        <w:rPr>
          <w:rFonts w:eastAsia="Calibri" w:cs="Arial"/>
          <w:szCs w:val="22"/>
          <w:lang w:val="es-MX" w:eastAsia="en-US"/>
        </w:rPr>
      </w:pPr>
    </w:p>
    <w:p w14:paraId="183FB465" w14:textId="72FEFF40" w:rsidR="00AB185A" w:rsidRPr="00B85A76" w:rsidRDefault="00AB185A" w:rsidP="00AB185A">
      <w:pPr>
        <w:rPr>
          <w:rFonts w:eastAsia="Arial" w:cs="Arial"/>
          <w:b/>
          <w:bCs/>
          <w:color w:val="006078"/>
          <w:szCs w:val="22"/>
          <w:lang w:val="es-ES"/>
        </w:rPr>
      </w:pPr>
      <w:r w:rsidRPr="0080550A">
        <w:rPr>
          <w:rFonts w:eastAsia="Arial" w:cs="Arial"/>
          <w:b/>
          <w:bCs/>
          <w:color w:val="006078"/>
          <w:szCs w:val="22"/>
          <w:lang w:val="es-ES"/>
        </w:rPr>
        <w:t>A.CC.202</w:t>
      </w:r>
      <w:r>
        <w:rPr>
          <w:rFonts w:eastAsia="Arial" w:cs="Arial"/>
          <w:b/>
          <w:bCs/>
          <w:color w:val="006078"/>
          <w:szCs w:val="22"/>
          <w:lang w:val="es-ES"/>
        </w:rPr>
        <w:t>1.8</w:t>
      </w:r>
    </w:p>
    <w:p w14:paraId="536FEE2E" w14:textId="00F919FD" w:rsidR="00FE6F99" w:rsidRPr="00AB185A" w:rsidRDefault="00BB3B23" w:rsidP="000D369E">
      <w:pPr>
        <w:rPr>
          <w:rFonts w:eastAsia="Calibri" w:cs="Arial"/>
          <w:szCs w:val="22"/>
          <w:lang w:val="es-MX" w:eastAsia="en-US"/>
        </w:rPr>
      </w:pPr>
      <w:r w:rsidRPr="00BB3B23">
        <w:rPr>
          <w:rFonts w:eastAsia="Calibri" w:cs="Arial"/>
          <w:szCs w:val="22"/>
          <w:lang w:val="es-MX" w:eastAsia="en-US"/>
        </w:rPr>
        <w:t>Se aprueba que la Secretaría Ejecutiva transfiera los desarrollos tecnológicos, los recursos didácticos y los de cualquier naturaleza que realice y le sean posible transferir a los entes públicos, en la forma que la propia Secretaría Ejecutiva considere pertinente.</w:t>
      </w:r>
      <w:r w:rsidR="00052B8C" w:rsidRPr="00AB185A">
        <w:rPr>
          <w:rFonts w:eastAsia="Calibri" w:cs="Arial"/>
          <w:szCs w:val="22"/>
          <w:lang w:val="es-MX" w:eastAsia="en-US"/>
        </w:rPr>
        <w:br w:type="page"/>
      </w:r>
    </w:p>
    <w:p w14:paraId="3B17177B" w14:textId="77777777" w:rsidR="000D369E" w:rsidRPr="00960677" w:rsidRDefault="000D369E" w:rsidP="004B2291">
      <w:pPr>
        <w:pStyle w:val="Prrafodelista"/>
        <w:numPr>
          <w:ilvl w:val="0"/>
          <w:numId w:val="7"/>
        </w:numPr>
        <w:ind w:left="284" w:hanging="142"/>
        <w:rPr>
          <w:rFonts w:eastAsia="Arial" w:cs="Arial"/>
          <w:b/>
          <w:bCs/>
          <w:color w:val="006078"/>
          <w:szCs w:val="22"/>
        </w:rPr>
      </w:pPr>
      <w:r w:rsidRPr="00960677">
        <w:rPr>
          <w:rFonts w:eastAsia="Arial" w:cs="Arial"/>
          <w:b/>
          <w:bCs/>
          <w:color w:val="006078"/>
          <w:szCs w:val="22"/>
        </w:rPr>
        <w:lastRenderedPageBreak/>
        <w:t>Clausura de la sesión</w:t>
      </w:r>
    </w:p>
    <w:p w14:paraId="491EBB70" w14:textId="77777777" w:rsidR="00D75CD4" w:rsidRDefault="00D75CD4" w:rsidP="00960677">
      <w:pPr>
        <w:rPr>
          <w:rFonts w:eastAsia="Verdana" w:cs="Arial"/>
          <w:szCs w:val="22"/>
          <w:lang w:eastAsia="es-MX"/>
        </w:rPr>
      </w:pPr>
    </w:p>
    <w:p w14:paraId="6FF2907D" w14:textId="1CBAB405" w:rsidR="00960677" w:rsidRPr="00960677" w:rsidRDefault="00960677" w:rsidP="00960677">
      <w:pPr>
        <w:rPr>
          <w:rFonts w:eastAsia="Verdana" w:cs="Arial"/>
          <w:szCs w:val="22"/>
          <w:lang w:eastAsia="es-MX"/>
        </w:rPr>
      </w:pPr>
      <w:r w:rsidRPr="00F52A8F">
        <w:rPr>
          <w:rFonts w:eastAsia="Verdana" w:cs="Arial"/>
          <w:szCs w:val="22"/>
          <w:lang w:eastAsia="es-MX"/>
        </w:rPr>
        <w:t xml:space="preserve">Se da por clausurada la </w:t>
      </w:r>
      <w:r w:rsidR="0055231E" w:rsidRPr="00F52A8F">
        <w:rPr>
          <w:rFonts w:eastAsia="Verdana" w:cs="Arial"/>
          <w:szCs w:val="22"/>
          <w:lang w:eastAsia="es-MX"/>
        </w:rPr>
        <w:t>S</w:t>
      </w:r>
      <w:r w:rsidRPr="00F52A8F">
        <w:rPr>
          <w:rFonts w:eastAsia="Verdana" w:cs="Arial"/>
          <w:szCs w:val="22"/>
          <w:lang w:eastAsia="es-MX"/>
        </w:rPr>
        <w:t xml:space="preserve">esión a las </w:t>
      </w:r>
      <w:r w:rsidR="00C66A49" w:rsidRPr="00F52A8F">
        <w:rPr>
          <w:rFonts w:eastAsia="Verdana" w:cs="Arial"/>
          <w:szCs w:val="22"/>
          <w:lang w:eastAsia="es-MX"/>
        </w:rPr>
        <w:t>1</w:t>
      </w:r>
      <w:r w:rsidR="00F84199" w:rsidRPr="00F52A8F">
        <w:rPr>
          <w:rFonts w:eastAsia="Verdana" w:cs="Arial"/>
          <w:szCs w:val="22"/>
          <w:lang w:eastAsia="es-MX"/>
        </w:rPr>
        <w:t>7</w:t>
      </w:r>
      <w:r w:rsidR="00C66A49" w:rsidRPr="00F52A8F">
        <w:rPr>
          <w:rFonts w:eastAsia="Verdana" w:cs="Arial"/>
          <w:szCs w:val="22"/>
          <w:lang w:eastAsia="es-MX"/>
        </w:rPr>
        <w:t>:</w:t>
      </w:r>
      <w:r w:rsidR="00F84199" w:rsidRPr="00F52A8F">
        <w:rPr>
          <w:rFonts w:eastAsia="Verdana" w:cs="Arial"/>
          <w:szCs w:val="22"/>
          <w:lang w:eastAsia="es-MX"/>
        </w:rPr>
        <w:t>54</w:t>
      </w:r>
      <w:r w:rsidR="00C66A49" w:rsidRPr="00F52A8F">
        <w:rPr>
          <w:rFonts w:eastAsia="Verdana" w:cs="Arial"/>
          <w:szCs w:val="22"/>
          <w:lang w:eastAsia="es-MX"/>
        </w:rPr>
        <w:t xml:space="preserve"> horas </w:t>
      </w:r>
      <w:r w:rsidRPr="00F52A8F">
        <w:rPr>
          <w:rFonts w:eastAsia="Verdana" w:cs="Arial"/>
          <w:szCs w:val="22"/>
          <w:lang w:eastAsia="es-MX"/>
        </w:rPr>
        <w:t xml:space="preserve">del </w:t>
      </w:r>
      <w:r w:rsidR="00786E64" w:rsidRPr="00F52A8F">
        <w:rPr>
          <w:rFonts w:eastAsia="Verdana" w:cs="Arial"/>
          <w:szCs w:val="22"/>
          <w:lang w:eastAsia="es-MX"/>
        </w:rPr>
        <w:t>lunes</w:t>
      </w:r>
      <w:r w:rsidR="009A7CD6" w:rsidRPr="00F52A8F">
        <w:rPr>
          <w:rFonts w:eastAsia="Verdana" w:cs="Arial"/>
          <w:szCs w:val="22"/>
          <w:lang w:eastAsia="es-MX"/>
        </w:rPr>
        <w:t xml:space="preserve"> 22</w:t>
      </w:r>
      <w:r w:rsidR="00786E64" w:rsidRPr="00F52A8F">
        <w:rPr>
          <w:rFonts w:eastAsia="Verdana" w:cs="Arial"/>
          <w:szCs w:val="22"/>
          <w:lang w:eastAsia="es-MX"/>
        </w:rPr>
        <w:t xml:space="preserve"> de </w:t>
      </w:r>
      <w:r w:rsidR="009A7CD6" w:rsidRPr="00F52A8F">
        <w:rPr>
          <w:rFonts w:eastAsia="Verdana" w:cs="Arial"/>
          <w:szCs w:val="22"/>
          <w:lang w:eastAsia="es-MX"/>
        </w:rPr>
        <w:t>marzo</w:t>
      </w:r>
      <w:r w:rsidRPr="00F52A8F">
        <w:rPr>
          <w:rFonts w:eastAsia="Verdana" w:cs="Arial"/>
          <w:szCs w:val="22"/>
          <w:lang w:eastAsia="es-MX"/>
        </w:rPr>
        <w:t xml:space="preserve"> de 202</w:t>
      </w:r>
      <w:r w:rsidR="0098793F" w:rsidRPr="00F52A8F">
        <w:rPr>
          <w:rFonts w:eastAsia="Verdana" w:cs="Arial"/>
          <w:szCs w:val="22"/>
          <w:lang w:eastAsia="es-MX"/>
        </w:rPr>
        <w:t>1</w:t>
      </w:r>
      <w:r w:rsidR="00F52A8F" w:rsidRPr="00F52A8F">
        <w:rPr>
          <w:rFonts w:eastAsia="Verdana" w:cs="Arial"/>
          <w:szCs w:val="22"/>
          <w:lang w:eastAsia="es-MX"/>
        </w:rPr>
        <w:t>.</w:t>
      </w:r>
    </w:p>
    <w:p w14:paraId="0AC06755" w14:textId="77777777" w:rsidR="000D369E" w:rsidRPr="00960677" w:rsidRDefault="000D369E" w:rsidP="000D369E">
      <w:pPr>
        <w:rPr>
          <w:rFonts w:eastAsia="Arial" w:cs="Arial"/>
          <w:b/>
          <w:bCs/>
          <w:color w:val="006078"/>
          <w:szCs w:val="22"/>
          <w:lang w:val="es-ES"/>
        </w:rPr>
      </w:pPr>
    </w:p>
    <w:tbl>
      <w:tblPr>
        <w:tblStyle w:val="Tabladelista3-nfasis6"/>
        <w:tblW w:w="0" w:type="auto"/>
        <w:tblLook w:val="04A0" w:firstRow="1" w:lastRow="0" w:firstColumn="1" w:lastColumn="0" w:noHBand="0" w:noVBand="1"/>
      </w:tblPr>
      <w:tblGrid>
        <w:gridCol w:w="4414"/>
        <w:gridCol w:w="4414"/>
      </w:tblGrid>
      <w:tr w:rsidR="000D369E" w:rsidRPr="00960677" w14:paraId="74BFC1F6" w14:textId="77777777" w:rsidTr="005C14A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14" w:type="dxa"/>
            <w:shd w:val="clear" w:color="auto" w:fill="006078"/>
          </w:tcPr>
          <w:p w14:paraId="1248DA3C" w14:textId="77777777" w:rsidR="000D369E" w:rsidRPr="00960677" w:rsidRDefault="000D369E" w:rsidP="005C14A0">
            <w:pPr>
              <w:jc w:val="center"/>
              <w:rPr>
                <w:rFonts w:eastAsia="Arial" w:cs="Arial"/>
                <w:b w:val="0"/>
                <w:bCs w:val="0"/>
                <w:szCs w:val="22"/>
                <w:lang w:val="es-ES"/>
              </w:rPr>
            </w:pPr>
            <w:r w:rsidRPr="00960677">
              <w:rPr>
                <w:rFonts w:eastAsia="Arial" w:cs="Arial"/>
                <w:b w:val="0"/>
                <w:bCs w:val="0"/>
                <w:szCs w:val="22"/>
                <w:lang w:val="es-ES"/>
              </w:rPr>
              <w:t>Nombre</w:t>
            </w:r>
          </w:p>
        </w:tc>
        <w:tc>
          <w:tcPr>
            <w:tcW w:w="4414" w:type="dxa"/>
            <w:shd w:val="clear" w:color="auto" w:fill="006078"/>
          </w:tcPr>
          <w:p w14:paraId="0FE8E5AC" w14:textId="77777777" w:rsidR="000D369E" w:rsidRPr="00960677" w:rsidRDefault="000D369E" w:rsidP="005C14A0">
            <w:pPr>
              <w:jc w:val="center"/>
              <w:cnfStyle w:val="100000000000" w:firstRow="1" w:lastRow="0" w:firstColumn="0" w:lastColumn="0" w:oddVBand="0" w:evenVBand="0" w:oddHBand="0" w:evenHBand="0" w:firstRowFirstColumn="0" w:firstRowLastColumn="0" w:lastRowFirstColumn="0" w:lastRowLastColumn="0"/>
              <w:rPr>
                <w:rFonts w:eastAsia="Arial" w:cs="Arial"/>
                <w:b w:val="0"/>
                <w:bCs w:val="0"/>
                <w:szCs w:val="22"/>
                <w:lang w:val="es-ES"/>
              </w:rPr>
            </w:pPr>
            <w:r w:rsidRPr="00960677">
              <w:rPr>
                <w:rFonts w:eastAsia="Arial" w:cs="Arial"/>
                <w:b w:val="0"/>
                <w:bCs w:val="0"/>
                <w:szCs w:val="22"/>
                <w:lang w:val="es-ES"/>
              </w:rPr>
              <w:t>Firma</w:t>
            </w:r>
          </w:p>
        </w:tc>
      </w:tr>
      <w:tr w:rsidR="000D369E" w:rsidRPr="00960677" w14:paraId="473D7021" w14:textId="77777777" w:rsidTr="005C1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7B80E955" w14:textId="77777777" w:rsidR="000D369E" w:rsidRPr="00777B90" w:rsidRDefault="000D369E" w:rsidP="005C14A0">
            <w:pPr>
              <w:jc w:val="center"/>
              <w:rPr>
                <w:rFonts w:eastAsia="Arial" w:cs="Arial"/>
                <w:b w:val="0"/>
                <w:bCs w:val="0"/>
                <w:szCs w:val="22"/>
              </w:rPr>
            </w:pPr>
          </w:p>
          <w:p w14:paraId="1B846289" w14:textId="161FB042" w:rsidR="000D369E" w:rsidRPr="00777B90" w:rsidRDefault="0098793F" w:rsidP="005C14A0">
            <w:pPr>
              <w:jc w:val="center"/>
              <w:rPr>
                <w:rFonts w:eastAsia="Arial" w:cs="Arial"/>
                <w:szCs w:val="22"/>
              </w:rPr>
            </w:pPr>
            <w:r w:rsidRPr="00777B90">
              <w:rPr>
                <w:rFonts w:eastAsia="Arial" w:cs="Arial"/>
                <w:szCs w:val="22"/>
              </w:rPr>
              <w:t>Annel A. Vázquez Anderson</w:t>
            </w:r>
          </w:p>
          <w:p w14:paraId="5F11647D" w14:textId="77777777" w:rsidR="000D369E" w:rsidRPr="00777B90" w:rsidRDefault="000D369E" w:rsidP="005C14A0">
            <w:pPr>
              <w:jc w:val="center"/>
              <w:rPr>
                <w:rFonts w:eastAsia="Arial" w:cs="Arial"/>
                <w:szCs w:val="22"/>
              </w:rPr>
            </w:pPr>
            <w:r w:rsidRPr="00777B90">
              <w:rPr>
                <w:rFonts w:eastAsia="Arial" w:cs="Arial"/>
                <w:b w:val="0"/>
                <w:bCs w:val="0"/>
                <w:szCs w:val="22"/>
              </w:rPr>
              <w:t>Presidenta del Comité Coordinador</w:t>
            </w:r>
            <w:r w:rsidR="006D0BEB" w:rsidRPr="00777B90">
              <w:rPr>
                <w:rFonts w:eastAsia="Arial" w:cs="Arial"/>
                <w:b w:val="0"/>
                <w:bCs w:val="0"/>
                <w:szCs w:val="22"/>
              </w:rPr>
              <w:t xml:space="preserve"> del Sistema Estatal Anticorrupción de Jalisco</w:t>
            </w:r>
          </w:p>
          <w:p w14:paraId="40C4D09A" w14:textId="2EADDD59" w:rsidR="00BE70DA" w:rsidRPr="00777B90" w:rsidRDefault="00BE70DA" w:rsidP="005C14A0">
            <w:pPr>
              <w:jc w:val="center"/>
              <w:rPr>
                <w:rFonts w:eastAsia="Arial" w:cs="Arial"/>
                <w:b w:val="0"/>
                <w:bCs w:val="0"/>
                <w:szCs w:val="22"/>
                <w:lang w:val="es-ES"/>
              </w:rPr>
            </w:pPr>
          </w:p>
        </w:tc>
        <w:tc>
          <w:tcPr>
            <w:tcW w:w="4414" w:type="dxa"/>
          </w:tcPr>
          <w:p w14:paraId="59836B93" w14:textId="77777777" w:rsidR="000D369E" w:rsidRPr="00960677" w:rsidRDefault="000D369E" w:rsidP="005C14A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21C2D91F" w14:textId="77777777" w:rsidR="000D369E" w:rsidRPr="00960677" w:rsidRDefault="000D369E" w:rsidP="005C14A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4B103142" w14:textId="77777777" w:rsidR="000D369E" w:rsidRPr="00960677" w:rsidRDefault="000D369E" w:rsidP="005C14A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473E9741" w14:textId="77777777" w:rsidR="000D369E" w:rsidRPr="00960677" w:rsidRDefault="000D369E" w:rsidP="005C14A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0D369E" w:rsidRPr="00960677" w14:paraId="7DF982F5" w14:textId="77777777" w:rsidTr="005C14A0">
        <w:tc>
          <w:tcPr>
            <w:cnfStyle w:val="001000000000" w:firstRow="0" w:lastRow="0" w:firstColumn="1" w:lastColumn="0" w:oddVBand="0" w:evenVBand="0" w:oddHBand="0" w:evenHBand="0" w:firstRowFirstColumn="0" w:firstRowLastColumn="0" w:lastRowFirstColumn="0" w:lastRowLastColumn="0"/>
            <w:tcW w:w="4414" w:type="dxa"/>
          </w:tcPr>
          <w:p w14:paraId="1B0381D3" w14:textId="77777777" w:rsidR="000D369E" w:rsidRPr="00777B90" w:rsidRDefault="000D369E" w:rsidP="005C14A0">
            <w:pPr>
              <w:jc w:val="center"/>
              <w:rPr>
                <w:rFonts w:eastAsia="Arial" w:cs="Arial"/>
                <w:b w:val="0"/>
                <w:bCs w:val="0"/>
                <w:szCs w:val="22"/>
                <w:lang w:val="es-ES"/>
              </w:rPr>
            </w:pPr>
          </w:p>
          <w:p w14:paraId="70983B57" w14:textId="77777777" w:rsidR="000D369E" w:rsidRPr="00777B90" w:rsidRDefault="000D369E" w:rsidP="005C14A0">
            <w:pPr>
              <w:jc w:val="center"/>
              <w:rPr>
                <w:rFonts w:eastAsia="Arial" w:cs="Arial"/>
                <w:szCs w:val="22"/>
                <w:lang w:val="es-ES"/>
              </w:rPr>
            </w:pPr>
            <w:r w:rsidRPr="00777B90">
              <w:rPr>
                <w:rFonts w:eastAsia="Arial" w:cs="Arial"/>
                <w:szCs w:val="22"/>
                <w:lang w:val="es-ES"/>
              </w:rPr>
              <w:t>Jorge Alejandro Ortiz Ramírez</w:t>
            </w:r>
          </w:p>
          <w:p w14:paraId="1B296195" w14:textId="77777777" w:rsidR="000D369E" w:rsidRPr="00777B90" w:rsidRDefault="000D369E" w:rsidP="005C14A0">
            <w:pPr>
              <w:jc w:val="center"/>
              <w:rPr>
                <w:rFonts w:eastAsia="Arial" w:cs="Arial"/>
                <w:b w:val="0"/>
                <w:bCs w:val="0"/>
                <w:szCs w:val="22"/>
                <w:lang w:val="es-ES"/>
              </w:rPr>
            </w:pPr>
            <w:r w:rsidRPr="00777B90">
              <w:rPr>
                <w:rFonts w:eastAsia="Arial" w:cs="Arial"/>
                <w:b w:val="0"/>
                <w:bCs w:val="0"/>
                <w:szCs w:val="22"/>
                <w:lang w:val="es-ES"/>
              </w:rPr>
              <w:t>Auditor Superior del Estado de Jalisco</w:t>
            </w:r>
          </w:p>
        </w:tc>
        <w:tc>
          <w:tcPr>
            <w:tcW w:w="4414" w:type="dxa"/>
          </w:tcPr>
          <w:p w14:paraId="1D91570A" w14:textId="77777777" w:rsidR="000D369E" w:rsidRPr="00960677" w:rsidRDefault="000D369E" w:rsidP="005C14A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6BC4E02A" w14:textId="77777777" w:rsidR="000D369E" w:rsidRPr="00960677" w:rsidRDefault="000D369E" w:rsidP="005C14A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7AD89AAC" w14:textId="77777777" w:rsidR="000D369E" w:rsidRPr="00960677" w:rsidRDefault="000D369E" w:rsidP="005C14A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62B2BC95" w14:textId="77777777" w:rsidR="000D369E" w:rsidRPr="00960677" w:rsidRDefault="000D369E" w:rsidP="005C14A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r w:rsidR="000D369E" w:rsidRPr="00960677" w14:paraId="36F5DB7B" w14:textId="77777777" w:rsidTr="005C1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6821E13F" w14:textId="77777777" w:rsidR="000D369E" w:rsidRPr="00777B90" w:rsidRDefault="000D369E" w:rsidP="005C14A0">
            <w:pPr>
              <w:jc w:val="center"/>
              <w:rPr>
                <w:rFonts w:eastAsia="Arial" w:cs="Arial"/>
                <w:b w:val="0"/>
                <w:bCs w:val="0"/>
                <w:szCs w:val="22"/>
                <w:lang w:val="es-ES"/>
              </w:rPr>
            </w:pPr>
          </w:p>
          <w:p w14:paraId="76CB0B9E" w14:textId="77777777" w:rsidR="000D369E" w:rsidRPr="00777B90" w:rsidRDefault="000D369E" w:rsidP="005C14A0">
            <w:pPr>
              <w:jc w:val="center"/>
              <w:rPr>
                <w:rFonts w:eastAsia="Arial" w:cs="Arial"/>
                <w:szCs w:val="22"/>
                <w:lang w:val="es-ES"/>
              </w:rPr>
            </w:pPr>
            <w:r w:rsidRPr="00777B90">
              <w:rPr>
                <w:rFonts w:eastAsia="Arial" w:cs="Arial"/>
                <w:szCs w:val="22"/>
                <w:lang w:val="es-ES"/>
              </w:rPr>
              <w:t>Gerardo Ignacio de la Cruz Tovar</w:t>
            </w:r>
          </w:p>
          <w:p w14:paraId="6689B584" w14:textId="77777777" w:rsidR="000D369E" w:rsidRPr="00777B90" w:rsidRDefault="000D369E" w:rsidP="005C14A0">
            <w:pPr>
              <w:jc w:val="center"/>
              <w:rPr>
                <w:rFonts w:eastAsia="Arial" w:cs="Arial"/>
                <w:szCs w:val="22"/>
                <w:lang w:val="es-ES"/>
              </w:rPr>
            </w:pPr>
            <w:r w:rsidRPr="00777B90">
              <w:rPr>
                <w:rFonts w:eastAsia="Arial" w:cs="Arial"/>
                <w:b w:val="0"/>
                <w:bCs w:val="0"/>
                <w:szCs w:val="22"/>
                <w:lang w:val="es-ES"/>
              </w:rPr>
              <w:t>Fiscal Especializado</w:t>
            </w:r>
          </w:p>
          <w:p w14:paraId="3620BC24" w14:textId="77777777" w:rsidR="000D369E" w:rsidRPr="00777B90" w:rsidRDefault="000D369E" w:rsidP="005C14A0">
            <w:pPr>
              <w:jc w:val="center"/>
              <w:rPr>
                <w:rFonts w:eastAsia="Arial" w:cs="Arial"/>
                <w:szCs w:val="22"/>
                <w:lang w:val="es-ES"/>
              </w:rPr>
            </w:pPr>
            <w:r w:rsidRPr="00777B90">
              <w:rPr>
                <w:rFonts w:eastAsia="Arial" w:cs="Arial"/>
                <w:b w:val="0"/>
                <w:bCs w:val="0"/>
                <w:szCs w:val="22"/>
                <w:lang w:val="es-ES"/>
              </w:rPr>
              <w:t>en Combat</w:t>
            </w:r>
            <w:r w:rsidRPr="00777B90">
              <w:rPr>
                <w:rFonts w:eastAsia="Arial" w:cs="Arial"/>
                <w:b w:val="0"/>
                <w:szCs w:val="22"/>
                <w:lang w:val="es-ES"/>
              </w:rPr>
              <w:t>e</w:t>
            </w:r>
            <w:r w:rsidRPr="00777B90">
              <w:rPr>
                <w:rFonts w:eastAsia="Arial" w:cs="Arial"/>
                <w:szCs w:val="22"/>
                <w:lang w:val="es-ES"/>
              </w:rPr>
              <w:t xml:space="preserve"> </w:t>
            </w:r>
            <w:r w:rsidRPr="00777B90">
              <w:rPr>
                <w:rFonts w:eastAsia="Arial" w:cs="Arial"/>
                <w:b w:val="0"/>
                <w:bCs w:val="0"/>
                <w:szCs w:val="22"/>
                <w:lang w:val="es-ES"/>
              </w:rPr>
              <w:t>a la Corrupción</w:t>
            </w:r>
          </w:p>
          <w:p w14:paraId="4C057260" w14:textId="2C00CF62" w:rsidR="002720D1" w:rsidRPr="00777B90" w:rsidRDefault="002720D1" w:rsidP="005C14A0">
            <w:pPr>
              <w:jc w:val="center"/>
              <w:rPr>
                <w:rFonts w:eastAsia="Arial" w:cs="Arial"/>
                <w:b w:val="0"/>
                <w:bCs w:val="0"/>
                <w:szCs w:val="22"/>
                <w:lang w:val="es-ES"/>
              </w:rPr>
            </w:pPr>
          </w:p>
        </w:tc>
        <w:tc>
          <w:tcPr>
            <w:tcW w:w="4414" w:type="dxa"/>
          </w:tcPr>
          <w:p w14:paraId="0801BC86" w14:textId="77777777" w:rsidR="000D369E" w:rsidRPr="00960677" w:rsidRDefault="000D369E" w:rsidP="005C14A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45AA0685" w14:textId="77777777" w:rsidR="000D369E" w:rsidRPr="00960677" w:rsidRDefault="000D369E" w:rsidP="005C14A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26C8EBBE" w14:textId="77777777" w:rsidR="000D369E" w:rsidRPr="00960677" w:rsidRDefault="000D369E" w:rsidP="005C14A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0508A02F" w14:textId="77777777" w:rsidR="000D369E" w:rsidRPr="00960677" w:rsidRDefault="000D369E" w:rsidP="005C14A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98793F" w:rsidRPr="00960677" w14:paraId="72FCE640" w14:textId="77777777" w:rsidTr="005C14A0">
        <w:tc>
          <w:tcPr>
            <w:cnfStyle w:val="001000000000" w:firstRow="0" w:lastRow="0" w:firstColumn="1" w:lastColumn="0" w:oddVBand="0" w:evenVBand="0" w:oddHBand="0" w:evenHBand="0" w:firstRowFirstColumn="0" w:firstRowLastColumn="0" w:lastRowFirstColumn="0" w:lastRowLastColumn="0"/>
            <w:tcW w:w="4414" w:type="dxa"/>
          </w:tcPr>
          <w:p w14:paraId="04BD1B06" w14:textId="77777777" w:rsidR="0071406A" w:rsidRPr="00777B90" w:rsidRDefault="0071406A" w:rsidP="005C14A0">
            <w:pPr>
              <w:jc w:val="center"/>
              <w:rPr>
                <w:rFonts w:eastAsia="Arial" w:cs="Arial"/>
                <w:szCs w:val="22"/>
                <w:lang w:val="es-ES"/>
              </w:rPr>
            </w:pPr>
          </w:p>
          <w:p w14:paraId="47A62540" w14:textId="06CD1577" w:rsidR="0098793F" w:rsidRPr="00777B90" w:rsidRDefault="00E537B6" w:rsidP="005C14A0">
            <w:pPr>
              <w:jc w:val="center"/>
              <w:rPr>
                <w:rFonts w:eastAsia="Arial" w:cs="Arial"/>
                <w:szCs w:val="22"/>
                <w:lang w:val="es-ES"/>
              </w:rPr>
            </w:pPr>
            <w:r w:rsidRPr="00777B90">
              <w:rPr>
                <w:rFonts w:eastAsia="Arial" w:cs="Arial"/>
                <w:szCs w:val="22"/>
                <w:lang w:val="es-ES"/>
              </w:rPr>
              <w:t>María Teresa Brito Serrano</w:t>
            </w:r>
          </w:p>
          <w:p w14:paraId="6FC58004" w14:textId="77777777" w:rsidR="00E537B6" w:rsidRPr="00777B90" w:rsidRDefault="00E537B6" w:rsidP="005C14A0">
            <w:pPr>
              <w:jc w:val="center"/>
              <w:rPr>
                <w:rFonts w:eastAsia="Arial" w:cs="Arial"/>
                <w:szCs w:val="22"/>
                <w:lang w:val="es-ES"/>
              </w:rPr>
            </w:pPr>
            <w:r w:rsidRPr="00777B90">
              <w:rPr>
                <w:rFonts w:eastAsia="Arial" w:cs="Arial"/>
                <w:b w:val="0"/>
                <w:bCs w:val="0"/>
                <w:szCs w:val="22"/>
                <w:lang w:val="es-ES"/>
              </w:rPr>
              <w:t xml:space="preserve">Contralora del Estado </w:t>
            </w:r>
            <w:r w:rsidR="0071406A" w:rsidRPr="00777B90">
              <w:rPr>
                <w:rFonts w:eastAsia="Arial" w:cs="Arial"/>
                <w:b w:val="0"/>
                <w:bCs w:val="0"/>
                <w:szCs w:val="22"/>
                <w:lang w:val="es-ES"/>
              </w:rPr>
              <w:t>de Jalisco</w:t>
            </w:r>
          </w:p>
          <w:p w14:paraId="38EDE6A4" w14:textId="75F5BFA1" w:rsidR="0071406A" w:rsidRPr="00777B90" w:rsidRDefault="0071406A" w:rsidP="005C14A0">
            <w:pPr>
              <w:jc w:val="center"/>
              <w:rPr>
                <w:rFonts w:eastAsia="Arial" w:cs="Arial"/>
                <w:b w:val="0"/>
                <w:bCs w:val="0"/>
                <w:szCs w:val="22"/>
                <w:lang w:val="es-ES"/>
              </w:rPr>
            </w:pPr>
          </w:p>
        </w:tc>
        <w:tc>
          <w:tcPr>
            <w:tcW w:w="4414" w:type="dxa"/>
          </w:tcPr>
          <w:p w14:paraId="19B5EAC9" w14:textId="77777777" w:rsidR="0098793F" w:rsidRPr="00960677" w:rsidRDefault="0098793F" w:rsidP="005C14A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r w:rsidR="000D369E" w:rsidRPr="00960677" w14:paraId="219FA79E" w14:textId="77777777" w:rsidTr="005C1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761F4144" w14:textId="77777777" w:rsidR="000D369E" w:rsidRPr="006E60F9" w:rsidRDefault="000D369E" w:rsidP="005C14A0">
            <w:pPr>
              <w:jc w:val="center"/>
              <w:rPr>
                <w:rFonts w:eastAsia="Arial" w:cs="Arial"/>
                <w:b w:val="0"/>
                <w:bCs w:val="0"/>
                <w:szCs w:val="22"/>
                <w:lang w:val="es-ES"/>
              </w:rPr>
            </w:pPr>
          </w:p>
          <w:p w14:paraId="2817CD28" w14:textId="77777777" w:rsidR="000D369E" w:rsidRPr="006E60F9" w:rsidRDefault="000D369E" w:rsidP="005C14A0">
            <w:pPr>
              <w:jc w:val="center"/>
              <w:rPr>
                <w:rFonts w:eastAsia="Arial" w:cs="Arial"/>
                <w:szCs w:val="22"/>
                <w:lang w:val="es-ES"/>
              </w:rPr>
            </w:pPr>
            <w:r w:rsidRPr="006E60F9">
              <w:rPr>
                <w:rFonts w:eastAsia="Arial" w:cs="Arial"/>
                <w:szCs w:val="22"/>
                <w:lang w:val="es-ES"/>
              </w:rPr>
              <w:t>Cynthia Patricia Cantero Pacheco</w:t>
            </w:r>
          </w:p>
          <w:p w14:paraId="34265053" w14:textId="77777777" w:rsidR="000D369E" w:rsidRPr="006E60F9" w:rsidRDefault="000D369E" w:rsidP="005C14A0">
            <w:pPr>
              <w:jc w:val="center"/>
              <w:rPr>
                <w:rFonts w:eastAsia="Arial" w:cs="Arial"/>
                <w:szCs w:val="22"/>
                <w:lang w:val="es-ES"/>
              </w:rPr>
            </w:pPr>
            <w:r w:rsidRPr="006E60F9">
              <w:rPr>
                <w:rFonts w:eastAsia="Arial" w:cs="Arial"/>
                <w:b w:val="0"/>
                <w:bCs w:val="0"/>
                <w:szCs w:val="22"/>
                <w:lang w:val="es-ES"/>
              </w:rPr>
              <w:t>Presidenta del Instituto de Transparencia, Información Pública y Protección de Datos Personales del Estado de Jalisco (ITEI)</w:t>
            </w:r>
          </w:p>
          <w:p w14:paraId="3CE43CFF" w14:textId="77777777" w:rsidR="000D369E" w:rsidRPr="006E60F9" w:rsidRDefault="000D369E" w:rsidP="005C14A0">
            <w:pPr>
              <w:jc w:val="center"/>
              <w:rPr>
                <w:rFonts w:eastAsia="Arial" w:cs="Arial"/>
                <w:b w:val="0"/>
                <w:bCs w:val="0"/>
                <w:szCs w:val="22"/>
                <w:lang w:val="es-ES"/>
              </w:rPr>
            </w:pPr>
          </w:p>
        </w:tc>
        <w:tc>
          <w:tcPr>
            <w:tcW w:w="4414" w:type="dxa"/>
          </w:tcPr>
          <w:p w14:paraId="1B04C8FF" w14:textId="77777777" w:rsidR="000D369E" w:rsidRPr="00960677" w:rsidRDefault="000D369E" w:rsidP="005C14A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4C32ED" w:rsidRPr="00960677" w14:paraId="37FC85CB" w14:textId="77777777" w:rsidTr="005C14A0">
        <w:tc>
          <w:tcPr>
            <w:cnfStyle w:val="001000000000" w:firstRow="0" w:lastRow="0" w:firstColumn="1" w:lastColumn="0" w:oddVBand="0" w:evenVBand="0" w:oddHBand="0" w:evenHBand="0" w:firstRowFirstColumn="0" w:firstRowLastColumn="0" w:lastRowFirstColumn="0" w:lastRowLastColumn="0"/>
            <w:tcW w:w="4414" w:type="dxa"/>
          </w:tcPr>
          <w:p w14:paraId="66B0184A" w14:textId="77777777" w:rsidR="004F64CF" w:rsidRDefault="004F64CF" w:rsidP="005C14A0">
            <w:pPr>
              <w:jc w:val="center"/>
              <w:rPr>
                <w:rFonts w:eastAsia="Arial" w:cs="Arial"/>
                <w:szCs w:val="22"/>
                <w:lang w:val="es-ES"/>
              </w:rPr>
            </w:pPr>
          </w:p>
          <w:p w14:paraId="7262E120" w14:textId="16CA3717" w:rsidR="004C32ED" w:rsidRPr="004F64CF" w:rsidRDefault="004F64CF" w:rsidP="005C14A0">
            <w:pPr>
              <w:jc w:val="center"/>
              <w:rPr>
                <w:rFonts w:eastAsia="Arial" w:cs="Arial"/>
                <w:szCs w:val="22"/>
                <w:lang w:val="es-ES"/>
              </w:rPr>
            </w:pPr>
            <w:r w:rsidRPr="004F64CF">
              <w:rPr>
                <w:rFonts w:eastAsia="Arial" w:cs="Arial"/>
                <w:szCs w:val="22"/>
                <w:lang w:val="es-ES"/>
              </w:rPr>
              <w:t>José Ramón Jiménez Gutiérrez</w:t>
            </w:r>
          </w:p>
          <w:p w14:paraId="741CFAB0" w14:textId="37B6A2CB" w:rsidR="004F64CF" w:rsidRDefault="004F64CF" w:rsidP="005C14A0">
            <w:pPr>
              <w:jc w:val="center"/>
              <w:rPr>
                <w:rFonts w:eastAsia="Arial" w:cs="Arial"/>
                <w:szCs w:val="22"/>
                <w:lang w:val="es-ES"/>
              </w:rPr>
            </w:pPr>
            <w:r>
              <w:rPr>
                <w:rFonts w:eastAsia="Arial" w:cs="Arial"/>
                <w:b w:val="0"/>
                <w:bCs w:val="0"/>
                <w:szCs w:val="22"/>
                <w:lang w:val="es-ES"/>
              </w:rPr>
              <w:t>Presidente del Tribunal de Justicia Administrativa</w:t>
            </w:r>
            <w:r w:rsidR="006D0BEB">
              <w:rPr>
                <w:rFonts w:eastAsia="Arial" w:cs="Arial"/>
                <w:b w:val="0"/>
                <w:bCs w:val="0"/>
                <w:szCs w:val="22"/>
                <w:lang w:val="es-ES"/>
              </w:rPr>
              <w:t xml:space="preserve"> del Estado de Jalisco</w:t>
            </w:r>
          </w:p>
          <w:p w14:paraId="0473708B" w14:textId="14C5676A" w:rsidR="004F64CF" w:rsidRPr="006E60F9" w:rsidRDefault="004F64CF" w:rsidP="005C14A0">
            <w:pPr>
              <w:jc w:val="center"/>
              <w:rPr>
                <w:rFonts w:eastAsia="Arial" w:cs="Arial"/>
                <w:b w:val="0"/>
                <w:bCs w:val="0"/>
                <w:szCs w:val="22"/>
                <w:lang w:val="es-ES"/>
              </w:rPr>
            </w:pPr>
          </w:p>
        </w:tc>
        <w:tc>
          <w:tcPr>
            <w:tcW w:w="4414" w:type="dxa"/>
          </w:tcPr>
          <w:p w14:paraId="5BB132F3" w14:textId="77777777" w:rsidR="004C32ED" w:rsidRPr="00960677" w:rsidRDefault="004C32ED" w:rsidP="005C14A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r w:rsidR="000D369E" w:rsidRPr="00960677" w14:paraId="5D332147" w14:textId="77777777" w:rsidTr="005C1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04EE2F18" w14:textId="77777777" w:rsidR="000D369E" w:rsidRPr="006E60F9" w:rsidRDefault="000D369E" w:rsidP="005C14A0">
            <w:pPr>
              <w:jc w:val="center"/>
              <w:rPr>
                <w:rFonts w:eastAsia="Arial" w:cs="Arial"/>
                <w:b w:val="0"/>
                <w:bCs w:val="0"/>
                <w:szCs w:val="22"/>
                <w:lang w:val="es-ES"/>
              </w:rPr>
            </w:pPr>
          </w:p>
          <w:p w14:paraId="40916544" w14:textId="77777777" w:rsidR="000D369E" w:rsidRPr="006E60F9" w:rsidRDefault="000D369E" w:rsidP="005C14A0">
            <w:pPr>
              <w:jc w:val="center"/>
              <w:rPr>
                <w:rFonts w:eastAsia="Arial" w:cs="Arial"/>
                <w:szCs w:val="22"/>
                <w:lang w:val="es-ES"/>
              </w:rPr>
            </w:pPr>
            <w:proofErr w:type="spellStart"/>
            <w:r w:rsidRPr="006E60F9">
              <w:rPr>
                <w:rFonts w:eastAsia="Arial" w:cs="Arial"/>
                <w:szCs w:val="22"/>
                <w:lang w:val="es-ES"/>
              </w:rPr>
              <w:t>Haimé</w:t>
            </w:r>
            <w:proofErr w:type="spellEnd"/>
            <w:r w:rsidRPr="006E60F9">
              <w:rPr>
                <w:rFonts w:eastAsia="Arial" w:cs="Arial"/>
                <w:szCs w:val="22"/>
                <w:lang w:val="es-ES"/>
              </w:rPr>
              <w:t xml:space="preserve"> Figueroa Neri</w:t>
            </w:r>
          </w:p>
          <w:p w14:paraId="24E6A85D" w14:textId="77777777" w:rsidR="000D369E" w:rsidRPr="006E60F9" w:rsidRDefault="000D369E" w:rsidP="005C14A0">
            <w:pPr>
              <w:jc w:val="center"/>
              <w:rPr>
                <w:rFonts w:eastAsia="Arial" w:cs="Arial"/>
                <w:szCs w:val="22"/>
                <w:lang w:val="es-ES"/>
              </w:rPr>
            </w:pPr>
            <w:r w:rsidRPr="006E60F9">
              <w:rPr>
                <w:rFonts w:eastAsia="Arial" w:cs="Arial"/>
                <w:b w:val="0"/>
                <w:bCs w:val="0"/>
                <w:szCs w:val="22"/>
                <w:lang w:val="es-ES"/>
              </w:rPr>
              <w:t>Secretaria Técnica de la Secretaría Ejecutiva del Sistema Estatal Anticorrupción de Jalisco</w:t>
            </w:r>
          </w:p>
          <w:p w14:paraId="3FD5B647" w14:textId="77777777" w:rsidR="000D369E" w:rsidRPr="006E60F9" w:rsidRDefault="000D369E" w:rsidP="005C14A0">
            <w:pPr>
              <w:jc w:val="center"/>
              <w:rPr>
                <w:rFonts w:eastAsia="Arial" w:cs="Arial"/>
                <w:b w:val="0"/>
                <w:bCs w:val="0"/>
                <w:szCs w:val="22"/>
                <w:lang w:val="es-ES"/>
              </w:rPr>
            </w:pPr>
          </w:p>
        </w:tc>
        <w:tc>
          <w:tcPr>
            <w:tcW w:w="4414" w:type="dxa"/>
          </w:tcPr>
          <w:p w14:paraId="04BE8801" w14:textId="77777777" w:rsidR="000D369E" w:rsidRPr="00960677" w:rsidRDefault="000D369E" w:rsidP="005C14A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1C744969" w14:textId="77777777" w:rsidR="000D369E" w:rsidRPr="00960677" w:rsidRDefault="000D369E" w:rsidP="005C14A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3430F9B7" w14:textId="77777777" w:rsidR="000D369E" w:rsidRPr="00960677" w:rsidRDefault="000D369E" w:rsidP="005C14A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55E8C0A3" w14:textId="77777777" w:rsidR="000D369E" w:rsidRPr="00960677" w:rsidRDefault="000D369E" w:rsidP="005C14A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bl>
    <w:p w14:paraId="0D90887F" w14:textId="77777777" w:rsidR="000D369E" w:rsidRPr="00960677" w:rsidRDefault="000D369E" w:rsidP="000D369E">
      <w:pPr>
        <w:rPr>
          <w:rFonts w:eastAsia="Arial" w:cs="Arial"/>
          <w:b/>
          <w:bCs/>
          <w:color w:val="006078"/>
          <w:szCs w:val="22"/>
          <w:lang w:val="es-ES"/>
        </w:rPr>
      </w:pPr>
    </w:p>
    <w:p w14:paraId="7CD13298" w14:textId="24A84D73" w:rsidR="000D369E" w:rsidRPr="00960677" w:rsidRDefault="000D369E" w:rsidP="000D369E">
      <w:pPr>
        <w:rPr>
          <w:rFonts w:eastAsia="Verdana" w:cs="Arial"/>
          <w:szCs w:val="22"/>
          <w:lang w:eastAsia="es-MX"/>
        </w:rPr>
      </w:pPr>
      <w:r w:rsidRPr="00960677">
        <w:rPr>
          <w:rFonts w:eastAsia="Verdana" w:cs="Arial"/>
          <w:szCs w:val="22"/>
          <w:lang w:eastAsia="es-MX"/>
        </w:rPr>
        <w:t xml:space="preserve">Última hoja del acta de la </w:t>
      </w:r>
      <w:r w:rsidR="009A7CD6">
        <w:rPr>
          <w:rFonts w:eastAsia="Verdana" w:cs="Arial"/>
          <w:szCs w:val="22"/>
          <w:lang w:eastAsia="es-MX"/>
        </w:rPr>
        <w:t>Segunda</w:t>
      </w:r>
      <w:r w:rsidRPr="00960677">
        <w:rPr>
          <w:rFonts w:eastAsia="Verdana" w:cs="Arial"/>
          <w:szCs w:val="22"/>
          <w:lang w:eastAsia="es-MX"/>
        </w:rPr>
        <w:t xml:space="preserve"> Sesión Ordinaria del Comité Coordinador del Sistema Estatal Anticorrupción de Jalisco, celebrada el </w:t>
      </w:r>
      <w:r w:rsidR="009A7CD6">
        <w:rPr>
          <w:rFonts w:eastAsia="Verdana" w:cs="Arial"/>
          <w:szCs w:val="22"/>
          <w:lang w:eastAsia="es-MX"/>
        </w:rPr>
        <w:t>22</w:t>
      </w:r>
      <w:r w:rsidRPr="00960677">
        <w:rPr>
          <w:rFonts w:eastAsia="Verdana" w:cs="Arial"/>
          <w:szCs w:val="22"/>
          <w:lang w:eastAsia="es-MX"/>
        </w:rPr>
        <w:t xml:space="preserve"> de </w:t>
      </w:r>
      <w:r w:rsidR="009A7CD6">
        <w:rPr>
          <w:rFonts w:eastAsia="Verdana" w:cs="Arial"/>
          <w:szCs w:val="22"/>
          <w:lang w:eastAsia="es-MX"/>
        </w:rPr>
        <w:t>marzo</w:t>
      </w:r>
      <w:r w:rsidRPr="00960677">
        <w:rPr>
          <w:rFonts w:eastAsia="Verdana" w:cs="Arial"/>
          <w:szCs w:val="22"/>
          <w:lang w:eastAsia="es-MX"/>
        </w:rPr>
        <w:t xml:space="preserve"> del 202</w:t>
      </w:r>
      <w:r w:rsidR="0071406A">
        <w:rPr>
          <w:rFonts w:eastAsia="Verdana" w:cs="Arial"/>
          <w:szCs w:val="22"/>
          <w:lang w:eastAsia="es-MX"/>
        </w:rPr>
        <w:t>1</w:t>
      </w:r>
      <w:r w:rsidRPr="00960677">
        <w:rPr>
          <w:rFonts w:eastAsia="Verdana" w:cs="Arial"/>
          <w:szCs w:val="22"/>
          <w:lang w:eastAsia="es-MX"/>
        </w:rPr>
        <w:t>.</w:t>
      </w:r>
    </w:p>
    <w:p w14:paraId="0373BA28" w14:textId="77777777" w:rsidR="00CD0D2D" w:rsidRPr="00960677" w:rsidRDefault="00CD0D2D" w:rsidP="000D369E">
      <w:pPr>
        <w:pStyle w:val="Prrafodelista"/>
        <w:jc w:val="both"/>
        <w:rPr>
          <w:rFonts w:eastAsia="Arial" w:cs="Arial"/>
          <w:szCs w:val="22"/>
        </w:rPr>
      </w:pPr>
    </w:p>
    <w:sectPr w:rsidR="00CD0D2D" w:rsidRPr="00960677" w:rsidSect="00B22975">
      <w:headerReference w:type="even" r:id="rId14"/>
      <w:headerReference w:type="default" r:id="rId15"/>
      <w:footerReference w:type="even" r:id="rId16"/>
      <w:footerReference w:type="default" r:id="rId17"/>
      <w:headerReference w:type="first" r:id="rId18"/>
      <w:footerReference w:type="first" r:id="rId19"/>
      <w:pgSz w:w="12240" w:h="15840"/>
      <w:pgMar w:top="1081" w:right="1701" w:bottom="1417" w:left="1701" w:header="0" w:footer="1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99610" w14:textId="77777777" w:rsidR="00DF23D7" w:rsidRDefault="00DF23D7">
      <w:r>
        <w:separator/>
      </w:r>
    </w:p>
  </w:endnote>
  <w:endnote w:type="continuationSeparator" w:id="0">
    <w:p w14:paraId="497002C7" w14:textId="77777777" w:rsidR="00DF23D7" w:rsidRDefault="00DF23D7">
      <w:r>
        <w:continuationSeparator/>
      </w:r>
    </w:p>
  </w:endnote>
  <w:endnote w:type="continuationNotice" w:id="1">
    <w:p w14:paraId="297FE144" w14:textId="77777777" w:rsidR="00DF23D7" w:rsidRDefault="00DF23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ukta Malar Medium">
    <w:altName w:val="Vijaya"/>
    <w:charset w:val="00"/>
    <w:family w:val="swiss"/>
    <w:pitch w:val="variable"/>
    <w:sig w:usb0="A010002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CBF1" w14:textId="77777777" w:rsidR="00C158FD" w:rsidRDefault="00C158FD">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0D888A09" w14:textId="77777777" w:rsidR="00C158FD" w:rsidRDefault="00C158FD">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6078"/>
        <w:sz w:val="16"/>
        <w:szCs w:val="16"/>
      </w:rPr>
      <w:id w:val="993687641"/>
      <w:docPartObj>
        <w:docPartGallery w:val="Page Numbers (Top of Page)"/>
        <w:docPartUnique/>
      </w:docPartObj>
    </w:sdtPr>
    <w:sdtEndPr/>
    <w:sdtContent>
      <w:p w14:paraId="229AA256" w14:textId="77777777" w:rsidR="00C158FD" w:rsidRDefault="00C158FD" w:rsidP="00364E9A">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Pr>
            <w:b/>
            <w:bCs/>
            <w:color w:val="538135" w:themeColor="accent6" w:themeShade="BF"/>
            <w:sz w:val="16"/>
            <w:szCs w:val="16"/>
          </w:rPr>
          <w:t>1</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Pr>
            <w:b/>
            <w:bCs/>
            <w:color w:val="538135" w:themeColor="accent6" w:themeShade="BF"/>
            <w:sz w:val="16"/>
            <w:szCs w:val="16"/>
          </w:rPr>
          <w:t>12</w:t>
        </w:r>
        <w:r w:rsidRPr="002F376F">
          <w:rPr>
            <w:b/>
            <w:bCs/>
            <w:color w:val="538135" w:themeColor="accent6" w:themeShade="BF"/>
            <w:sz w:val="16"/>
            <w:szCs w:val="16"/>
          </w:rPr>
          <w:fldChar w:fldCharType="end"/>
        </w:r>
      </w:p>
    </w:sdtContent>
  </w:sdt>
  <w:p w14:paraId="6A9AB61D" w14:textId="215294C3" w:rsidR="00C158FD" w:rsidRPr="002F376F" w:rsidRDefault="00C158FD" w:rsidP="00364E9A">
    <w:pPr>
      <w:pStyle w:val="Piedepgina"/>
      <w:jc w:val="center"/>
      <w:rPr>
        <w:color w:val="006078"/>
        <w:sz w:val="16"/>
        <w:szCs w:val="16"/>
      </w:rPr>
    </w:pPr>
    <w:r>
      <w:rPr>
        <w:noProof/>
        <w:color w:val="5B9BD5"/>
        <w:sz w:val="21"/>
        <w:szCs w:val="21"/>
        <w:lang w:val="es-ES"/>
      </w:rPr>
      <w:t xml:space="preserve"> </w:t>
    </w:r>
    <w:r>
      <w:rPr>
        <w:noProof/>
        <w:color w:val="5B9BD5"/>
        <w:sz w:val="21"/>
        <w:szCs w:val="21"/>
        <w:lang w:val="es-ES"/>
      </w:rPr>
      <w:drawing>
        <wp:anchor distT="0" distB="0" distL="114300" distR="114300" simplePos="0" relativeHeight="251658243" behindDoc="0" locked="0" layoutInCell="1" allowOverlap="1" wp14:anchorId="1F4AFA5F" wp14:editId="2E61161C">
          <wp:simplePos x="0" y="0"/>
          <wp:positionH relativeFrom="margin">
            <wp:align>left</wp:align>
          </wp:positionH>
          <wp:positionV relativeFrom="paragraph">
            <wp:posOffset>-319551</wp:posOffset>
          </wp:positionV>
          <wp:extent cx="5696663" cy="45719"/>
          <wp:effectExtent l="0" t="0" r="0" b="0"/>
          <wp:wrapNone/>
          <wp:docPr id="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flipV="1">
                    <a:off x="0" y="0"/>
                    <a:ext cx="5696663" cy="45719"/>
                  </a:xfrm>
                  <a:prstGeom prst="rect">
                    <a:avLst/>
                  </a:prstGeom>
                  <a:ln/>
                </pic:spPr>
              </pic:pic>
            </a:graphicData>
          </a:graphic>
          <wp14:sizeRelH relativeFrom="margin">
            <wp14:pctWidth>0</wp14:pctWidth>
          </wp14:sizeRelH>
          <wp14:sizeRelV relativeFrom="margin">
            <wp14:pctHeight>0</wp14:pctHeight>
          </wp14:sizeRelV>
        </wp:anchor>
      </w:drawing>
    </w:r>
  </w:p>
  <w:p w14:paraId="4C497384" w14:textId="77777777" w:rsidR="00C158FD" w:rsidRDefault="00C158FD">
    <w:pPr>
      <w:tabs>
        <w:tab w:val="center" w:pos="4419"/>
        <w:tab w:val="right" w:pos="8838"/>
      </w:tabs>
      <w:ind w:left="-1417"/>
      <w:rPr>
        <w:rFonts w:ascii="Mukta Malar Medium" w:eastAsia="Mukta Malar Medium" w:hAnsi="Mukta Malar Medium" w:cs="Mukta Malar Medium"/>
        <w:color w:val="006078"/>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BAD9" w14:textId="783DF9A1" w:rsidR="00C158FD" w:rsidRDefault="00C158FD">
    <w:pPr>
      <w:pStyle w:val="Piedepgina"/>
    </w:pPr>
  </w:p>
  <w:sdt>
    <w:sdtPr>
      <w:rPr>
        <w:color w:val="006078"/>
        <w:sz w:val="16"/>
        <w:szCs w:val="16"/>
      </w:rPr>
      <w:id w:val="-804473991"/>
      <w:docPartObj>
        <w:docPartGallery w:val="Page Numbers (Bottom of Page)"/>
        <w:docPartUnique/>
      </w:docPartObj>
    </w:sdtPr>
    <w:sdtEndPr/>
    <w:sdtContent>
      <w:sdt>
        <w:sdtPr>
          <w:rPr>
            <w:color w:val="006078"/>
            <w:sz w:val="16"/>
            <w:szCs w:val="16"/>
          </w:rPr>
          <w:id w:val="-1848007796"/>
          <w:docPartObj>
            <w:docPartGallery w:val="Page Numbers (Top of Page)"/>
            <w:docPartUnique/>
          </w:docPartObj>
        </w:sdtPr>
        <w:sdtEndPr/>
        <w:sdtContent>
          <w:p w14:paraId="5E3AE55B" w14:textId="5EA907F0" w:rsidR="00C158FD" w:rsidRPr="00CB7A91" w:rsidRDefault="00C158FD" w:rsidP="00CB7A91">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Pr>
                <w:b/>
                <w:bCs/>
                <w:noProof/>
                <w:color w:val="538135" w:themeColor="accent6" w:themeShade="BF"/>
                <w:sz w:val="16"/>
                <w:szCs w:val="16"/>
              </w:rPr>
              <w:t>1</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Pr>
                <w:b/>
                <w:bCs/>
                <w:noProof/>
                <w:color w:val="538135" w:themeColor="accent6" w:themeShade="BF"/>
                <w:sz w:val="16"/>
                <w:szCs w:val="16"/>
              </w:rPr>
              <w:t>14</w:t>
            </w:r>
            <w:r w:rsidRPr="002F376F">
              <w:rPr>
                <w:b/>
                <w:bCs/>
                <w:color w:val="538135" w:themeColor="accent6" w:themeShade="BF"/>
                <w:sz w:val="16"/>
                <w:szCs w:val="16"/>
              </w:rPr>
              <w:fldChar w:fldCharType="end"/>
            </w:r>
          </w:p>
        </w:sdtContent>
      </w:sdt>
    </w:sdtContent>
  </w:sdt>
  <w:p w14:paraId="147DBBB0" w14:textId="77777777" w:rsidR="00C158FD" w:rsidRDefault="00C158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FAEA0" w14:textId="77777777" w:rsidR="00DF23D7" w:rsidRDefault="00DF23D7">
      <w:r>
        <w:separator/>
      </w:r>
    </w:p>
  </w:footnote>
  <w:footnote w:type="continuationSeparator" w:id="0">
    <w:p w14:paraId="7739DA16" w14:textId="77777777" w:rsidR="00DF23D7" w:rsidRDefault="00DF23D7">
      <w:r>
        <w:continuationSeparator/>
      </w:r>
    </w:p>
  </w:footnote>
  <w:footnote w:type="continuationNotice" w:id="1">
    <w:p w14:paraId="4FA9A3BF" w14:textId="77777777" w:rsidR="00DF23D7" w:rsidRDefault="00DF23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1EEB3" w14:textId="31249325" w:rsidR="00161387" w:rsidRDefault="0016138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73D4" w14:textId="632DB653" w:rsidR="00C158FD" w:rsidRDefault="00C158FD" w:rsidP="00B22975">
    <w:pPr>
      <w:pStyle w:val="Ttulo1"/>
      <w:jc w:val="right"/>
      <w:rPr>
        <w:b w:val="0"/>
        <w:bCs/>
        <w:sz w:val="22"/>
        <w:szCs w:val="22"/>
      </w:rPr>
    </w:pPr>
    <w:r>
      <w:rPr>
        <w:noProof/>
        <w:color w:val="5B9BD5"/>
        <w:sz w:val="21"/>
        <w:szCs w:val="21"/>
        <w:lang w:val="es-ES"/>
      </w:rPr>
      <w:drawing>
        <wp:anchor distT="0" distB="0" distL="114300" distR="114300" simplePos="0" relativeHeight="251658242" behindDoc="0" locked="0" layoutInCell="1" allowOverlap="1" wp14:anchorId="0678FDF4" wp14:editId="02FAA774">
          <wp:simplePos x="0" y="0"/>
          <wp:positionH relativeFrom="margin">
            <wp:align>left</wp:align>
          </wp:positionH>
          <wp:positionV relativeFrom="paragraph">
            <wp:posOffset>170693</wp:posOffset>
          </wp:positionV>
          <wp:extent cx="3155315" cy="514350"/>
          <wp:effectExtent l="0" t="0" r="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8730" b="24127"/>
                  <a:stretch/>
                </pic:blipFill>
                <pic:spPr bwMode="auto">
                  <a:xfrm>
                    <a:off x="0" y="0"/>
                    <a:ext cx="3155315" cy="514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5B9BD5"/>
        <w:sz w:val="21"/>
        <w:szCs w:val="21"/>
        <w:lang w:val="es-ES"/>
      </w:rPr>
      <w:drawing>
        <wp:anchor distT="0" distB="0" distL="114300" distR="114300" simplePos="0" relativeHeight="251658241" behindDoc="0" locked="0" layoutInCell="1" allowOverlap="1" wp14:anchorId="191F80B2" wp14:editId="373F3D9E">
          <wp:simplePos x="0" y="0"/>
          <wp:positionH relativeFrom="margin">
            <wp:align>right</wp:align>
          </wp:positionH>
          <wp:positionV relativeFrom="paragraph">
            <wp:posOffset>811034</wp:posOffset>
          </wp:positionV>
          <wp:extent cx="2289600" cy="180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289600" cy="18000"/>
                  </a:xfrm>
                  <a:prstGeom prst="rect">
                    <a:avLst/>
                  </a:prstGeom>
                  <a:ln/>
                </pic:spPr>
              </pic:pic>
            </a:graphicData>
          </a:graphic>
          <wp14:sizeRelH relativeFrom="margin">
            <wp14:pctWidth>0</wp14:pctWidth>
          </wp14:sizeRelH>
          <wp14:sizeRelV relativeFrom="margin">
            <wp14:pctHeight>0</wp14:pctHeight>
          </wp14:sizeRelV>
        </wp:anchor>
      </w:drawing>
    </w:r>
    <w:r>
      <w:rPr>
        <w:b w:val="0"/>
        <w:bCs/>
        <w:sz w:val="22"/>
        <w:szCs w:val="22"/>
      </w:rPr>
      <w:br/>
    </w:r>
    <w:r>
      <w:rPr>
        <w:b w:val="0"/>
        <w:bCs/>
        <w:sz w:val="22"/>
        <w:szCs w:val="22"/>
      </w:rPr>
      <w:br/>
    </w:r>
    <w:r w:rsidRPr="00B22975">
      <w:rPr>
        <w:b w:val="0"/>
        <w:bCs/>
        <w:sz w:val="22"/>
        <w:szCs w:val="22"/>
      </w:rPr>
      <w:t xml:space="preserve">Acta de la </w:t>
    </w:r>
    <w:r w:rsidR="009A7CD6">
      <w:rPr>
        <w:b w:val="0"/>
        <w:bCs/>
        <w:sz w:val="22"/>
        <w:szCs w:val="22"/>
      </w:rPr>
      <w:t>Segund</w:t>
    </w:r>
    <w:r w:rsidR="00EA546E">
      <w:rPr>
        <w:b w:val="0"/>
        <w:bCs/>
        <w:sz w:val="22"/>
        <w:szCs w:val="22"/>
      </w:rPr>
      <w:t>a</w:t>
    </w:r>
    <w:r w:rsidR="007B5670">
      <w:rPr>
        <w:b w:val="0"/>
        <w:bCs/>
        <w:sz w:val="22"/>
        <w:szCs w:val="22"/>
      </w:rPr>
      <w:t xml:space="preserve"> </w:t>
    </w:r>
    <w:r w:rsidRPr="00B22975">
      <w:rPr>
        <w:b w:val="0"/>
        <w:bCs/>
        <w:sz w:val="22"/>
        <w:szCs w:val="22"/>
      </w:rPr>
      <w:t>Sesión Ordinaria</w:t>
    </w:r>
  </w:p>
  <w:p w14:paraId="19D30034" w14:textId="24C265A7" w:rsidR="00C158FD" w:rsidRPr="00B22975" w:rsidRDefault="00C158FD" w:rsidP="00B2297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E22C" w14:textId="011581E3" w:rsidR="00C158FD" w:rsidRDefault="00C158FD" w:rsidP="008E2A61">
    <w:pPr>
      <w:pStyle w:val="Ttulo1"/>
      <w:jc w:val="both"/>
      <w:rPr>
        <w:sz w:val="28"/>
        <w:szCs w:val="28"/>
      </w:rPr>
    </w:pPr>
    <w:r>
      <w:rPr>
        <w:noProof/>
        <w:color w:val="5B9BD5"/>
        <w:sz w:val="21"/>
        <w:szCs w:val="21"/>
        <w:lang w:val="es-ES"/>
      </w:rPr>
      <w:drawing>
        <wp:anchor distT="0" distB="0" distL="114300" distR="114300" simplePos="0" relativeHeight="251658240" behindDoc="0" locked="0" layoutInCell="1" allowOverlap="1" wp14:anchorId="11415890" wp14:editId="01269DD5">
          <wp:simplePos x="0" y="0"/>
          <wp:positionH relativeFrom="margin">
            <wp:align>center</wp:align>
          </wp:positionH>
          <wp:positionV relativeFrom="paragraph">
            <wp:posOffset>136593</wp:posOffset>
          </wp:positionV>
          <wp:extent cx="4493762" cy="732429"/>
          <wp:effectExtent l="0" t="0" r="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8730" b="24127"/>
                  <a:stretch/>
                </pic:blipFill>
                <pic:spPr bwMode="auto">
                  <a:xfrm>
                    <a:off x="0" y="0"/>
                    <a:ext cx="4493762" cy="73242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F17C89" w14:textId="7036F536" w:rsidR="00C158FD" w:rsidRPr="00B22975" w:rsidRDefault="00C158FD" w:rsidP="0056697B">
    <w:pPr>
      <w:pStyle w:val="Ttulo1"/>
      <w:rPr>
        <w:sz w:val="28"/>
        <w:szCs w:val="28"/>
      </w:rPr>
    </w:pPr>
    <w:r>
      <w:rPr>
        <w:sz w:val="28"/>
        <w:szCs w:val="28"/>
      </w:rPr>
      <w:br/>
    </w:r>
    <w:r w:rsidRPr="0056697B">
      <w:rPr>
        <w:sz w:val="28"/>
        <w:szCs w:val="28"/>
      </w:rPr>
      <w:t>Acta de la</w:t>
    </w:r>
    <w:r w:rsidR="00BD22EF">
      <w:rPr>
        <w:sz w:val="28"/>
        <w:szCs w:val="28"/>
      </w:rPr>
      <w:t xml:space="preserve"> Segunda </w:t>
    </w:r>
    <w:r w:rsidRPr="0056697B">
      <w:rPr>
        <w:sz w:val="28"/>
        <w:szCs w:val="28"/>
      </w:rPr>
      <w:t>Sesión Ordinaria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73C"/>
    <w:multiLevelType w:val="hybridMultilevel"/>
    <w:tmpl w:val="D534E406"/>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 w15:restartNumberingAfterBreak="0">
    <w:nsid w:val="079D3DCD"/>
    <w:multiLevelType w:val="hybridMultilevel"/>
    <w:tmpl w:val="FFE69F54"/>
    <w:lvl w:ilvl="0" w:tplc="080A0001">
      <w:start w:val="1"/>
      <w:numFmt w:val="bullet"/>
      <w:lvlText w:val=""/>
      <w:lvlJc w:val="left"/>
      <w:pPr>
        <w:ind w:left="826" w:hanging="360"/>
      </w:pPr>
      <w:rPr>
        <w:rFonts w:ascii="Symbol" w:hAnsi="Symbol" w:hint="default"/>
      </w:rPr>
    </w:lvl>
    <w:lvl w:ilvl="1" w:tplc="080A0003" w:tentative="1">
      <w:start w:val="1"/>
      <w:numFmt w:val="bullet"/>
      <w:lvlText w:val="o"/>
      <w:lvlJc w:val="left"/>
      <w:pPr>
        <w:ind w:left="1546" w:hanging="360"/>
      </w:pPr>
      <w:rPr>
        <w:rFonts w:ascii="Courier New" w:hAnsi="Courier New" w:cs="Courier New" w:hint="default"/>
      </w:rPr>
    </w:lvl>
    <w:lvl w:ilvl="2" w:tplc="080A0005" w:tentative="1">
      <w:start w:val="1"/>
      <w:numFmt w:val="bullet"/>
      <w:lvlText w:val=""/>
      <w:lvlJc w:val="left"/>
      <w:pPr>
        <w:ind w:left="2266" w:hanging="360"/>
      </w:pPr>
      <w:rPr>
        <w:rFonts w:ascii="Wingdings" w:hAnsi="Wingdings" w:hint="default"/>
      </w:rPr>
    </w:lvl>
    <w:lvl w:ilvl="3" w:tplc="080A0001" w:tentative="1">
      <w:start w:val="1"/>
      <w:numFmt w:val="bullet"/>
      <w:lvlText w:val=""/>
      <w:lvlJc w:val="left"/>
      <w:pPr>
        <w:ind w:left="2986" w:hanging="360"/>
      </w:pPr>
      <w:rPr>
        <w:rFonts w:ascii="Symbol" w:hAnsi="Symbol" w:hint="default"/>
      </w:rPr>
    </w:lvl>
    <w:lvl w:ilvl="4" w:tplc="080A0003" w:tentative="1">
      <w:start w:val="1"/>
      <w:numFmt w:val="bullet"/>
      <w:lvlText w:val="o"/>
      <w:lvlJc w:val="left"/>
      <w:pPr>
        <w:ind w:left="3706" w:hanging="360"/>
      </w:pPr>
      <w:rPr>
        <w:rFonts w:ascii="Courier New" w:hAnsi="Courier New" w:cs="Courier New" w:hint="default"/>
      </w:rPr>
    </w:lvl>
    <w:lvl w:ilvl="5" w:tplc="080A0005" w:tentative="1">
      <w:start w:val="1"/>
      <w:numFmt w:val="bullet"/>
      <w:lvlText w:val=""/>
      <w:lvlJc w:val="left"/>
      <w:pPr>
        <w:ind w:left="4426" w:hanging="360"/>
      </w:pPr>
      <w:rPr>
        <w:rFonts w:ascii="Wingdings" w:hAnsi="Wingdings" w:hint="default"/>
      </w:rPr>
    </w:lvl>
    <w:lvl w:ilvl="6" w:tplc="080A0001" w:tentative="1">
      <w:start w:val="1"/>
      <w:numFmt w:val="bullet"/>
      <w:lvlText w:val=""/>
      <w:lvlJc w:val="left"/>
      <w:pPr>
        <w:ind w:left="5146" w:hanging="360"/>
      </w:pPr>
      <w:rPr>
        <w:rFonts w:ascii="Symbol" w:hAnsi="Symbol" w:hint="default"/>
      </w:rPr>
    </w:lvl>
    <w:lvl w:ilvl="7" w:tplc="080A0003" w:tentative="1">
      <w:start w:val="1"/>
      <w:numFmt w:val="bullet"/>
      <w:lvlText w:val="o"/>
      <w:lvlJc w:val="left"/>
      <w:pPr>
        <w:ind w:left="5866" w:hanging="360"/>
      </w:pPr>
      <w:rPr>
        <w:rFonts w:ascii="Courier New" w:hAnsi="Courier New" w:cs="Courier New" w:hint="default"/>
      </w:rPr>
    </w:lvl>
    <w:lvl w:ilvl="8" w:tplc="080A0005" w:tentative="1">
      <w:start w:val="1"/>
      <w:numFmt w:val="bullet"/>
      <w:lvlText w:val=""/>
      <w:lvlJc w:val="left"/>
      <w:pPr>
        <w:ind w:left="6586" w:hanging="360"/>
      </w:pPr>
      <w:rPr>
        <w:rFonts w:ascii="Wingdings" w:hAnsi="Wingdings" w:hint="default"/>
      </w:rPr>
    </w:lvl>
  </w:abstractNum>
  <w:abstractNum w:abstractNumId="2" w15:restartNumberingAfterBreak="0">
    <w:nsid w:val="09DF6281"/>
    <w:multiLevelType w:val="hybridMultilevel"/>
    <w:tmpl w:val="8C3C59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9A103A"/>
    <w:multiLevelType w:val="hybridMultilevel"/>
    <w:tmpl w:val="755001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FC4AB1"/>
    <w:multiLevelType w:val="hybridMultilevel"/>
    <w:tmpl w:val="40FA35E4"/>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1C663E1B"/>
    <w:multiLevelType w:val="hybridMultilevel"/>
    <w:tmpl w:val="4CE8BB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241165"/>
    <w:multiLevelType w:val="multilevel"/>
    <w:tmpl w:val="E66A130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 w15:restartNumberingAfterBreak="0">
    <w:nsid w:val="33260848"/>
    <w:multiLevelType w:val="multilevel"/>
    <w:tmpl w:val="407EB01C"/>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680" w:hanging="180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480" w:hanging="2520"/>
      </w:pPr>
      <w:rPr>
        <w:rFonts w:hint="default"/>
      </w:rPr>
    </w:lvl>
  </w:abstractNum>
  <w:abstractNum w:abstractNumId="8" w15:restartNumberingAfterBreak="0">
    <w:nsid w:val="39581849"/>
    <w:multiLevelType w:val="hybridMultilevel"/>
    <w:tmpl w:val="A8C61E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705D8A"/>
    <w:multiLevelType w:val="multilevel"/>
    <w:tmpl w:val="FA80891A"/>
    <w:lvl w:ilvl="0">
      <w:start w:val="1"/>
      <w:numFmt w:val="decimal"/>
      <w:lvlText w:val="%1."/>
      <w:lvlJc w:val="left"/>
      <w:pPr>
        <w:ind w:left="720" w:hanging="360"/>
      </w:pPr>
      <w:rPr>
        <w:rFonts w:hint="default"/>
      </w:rPr>
    </w:lvl>
    <w:lvl w:ilvl="1">
      <w:start w:val="1"/>
      <w:numFmt w:val="decimal"/>
      <w:isLgl/>
      <w:lvlText w:val="%1.%2"/>
      <w:lvlJc w:val="left"/>
      <w:pPr>
        <w:ind w:left="1450" w:hanging="730"/>
      </w:pPr>
      <w:rPr>
        <w:rFonts w:hint="default"/>
        <w:b/>
        <w:color w:val="006078"/>
        <w:sz w:val="22"/>
      </w:rPr>
    </w:lvl>
    <w:lvl w:ilvl="2">
      <w:start w:val="1"/>
      <w:numFmt w:val="decimal"/>
      <w:isLgl/>
      <w:lvlText w:val="%1.%2.%3"/>
      <w:lvlJc w:val="left"/>
      <w:pPr>
        <w:ind w:left="1810" w:hanging="730"/>
      </w:pPr>
      <w:rPr>
        <w:rFonts w:hint="default"/>
        <w:b/>
        <w:color w:val="006078"/>
        <w:sz w:val="22"/>
      </w:rPr>
    </w:lvl>
    <w:lvl w:ilvl="3">
      <w:start w:val="1"/>
      <w:numFmt w:val="decimal"/>
      <w:isLgl/>
      <w:lvlText w:val="%1.%2.%3.%4"/>
      <w:lvlJc w:val="left"/>
      <w:pPr>
        <w:ind w:left="2170" w:hanging="730"/>
      </w:pPr>
      <w:rPr>
        <w:rFonts w:hint="default"/>
        <w:b/>
        <w:color w:val="006078"/>
        <w:sz w:val="22"/>
      </w:rPr>
    </w:lvl>
    <w:lvl w:ilvl="4">
      <w:start w:val="1"/>
      <w:numFmt w:val="decimal"/>
      <w:isLgl/>
      <w:lvlText w:val="%1.%2.%3.%4.%5"/>
      <w:lvlJc w:val="left"/>
      <w:pPr>
        <w:ind w:left="2880" w:hanging="1080"/>
      </w:pPr>
      <w:rPr>
        <w:rFonts w:hint="default"/>
        <w:b/>
        <w:color w:val="006078"/>
        <w:sz w:val="22"/>
      </w:rPr>
    </w:lvl>
    <w:lvl w:ilvl="5">
      <w:start w:val="1"/>
      <w:numFmt w:val="decimal"/>
      <w:isLgl/>
      <w:lvlText w:val="%1.%2.%3.%4.%5.%6"/>
      <w:lvlJc w:val="left"/>
      <w:pPr>
        <w:ind w:left="3240" w:hanging="1080"/>
      </w:pPr>
      <w:rPr>
        <w:rFonts w:hint="default"/>
        <w:b/>
        <w:color w:val="006078"/>
        <w:sz w:val="22"/>
      </w:rPr>
    </w:lvl>
    <w:lvl w:ilvl="6">
      <w:start w:val="1"/>
      <w:numFmt w:val="decimal"/>
      <w:isLgl/>
      <w:lvlText w:val="%1.%2.%3.%4.%5.%6.%7"/>
      <w:lvlJc w:val="left"/>
      <w:pPr>
        <w:ind w:left="3600" w:hanging="1080"/>
      </w:pPr>
      <w:rPr>
        <w:rFonts w:hint="default"/>
        <w:b/>
        <w:color w:val="006078"/>
        <w:sz w:val="22"/>
      </w:rPr>
    </w:lvl>
    <w:lvl w:ilvl="7">
      <w:start w:val="1"/>
      <w:numFmt w:val="decimal"/>
      <w:isLgl/>
      <w:lvlText w:val="%1.%2.%3.%4.%5.%6.%7.%8"/>
      <w:lvlJc w:val="left"/>
      <w:pPr>
        <w:ind w:left="4320" w:hanging="1440"/>
      </w:pPr>
      <w:rPr>
        <w:rFonts w:hint="default"/>
        <w:b/>
        <w:color w:val="006078"/>
        <w:sz w:val="22"/>
      </w:rPr>
    </w:lvl>
    <w:lvl w:ilvl="8">
      <w:start w:val="1"/>
      <w:numFmt w:val="decimal"/>
      <w:isLgl/>
      <w:lvlText w:val="%1.%2.%3.%4.%5.%6.%7.%8.%9"/>
      <w:lvlJc w:val="left"/>
      <w:pPr>
        <w:ind w:left="4680" w:hanging="1440"/>
      </w:pPr>
      <w:rPr>
        <w:rFonts w:hint="default"/>
        <w:b/>
        <w:color w:val="006078"/>
        <w:sz w:val="22"/>
      </w:rPr>
    </w:lvl>
  </w:abstractNum>
  <w:abstractNum w:abstractNumId="10" w15:restartNumberingAfterBreak="0">
    <w:nsid w:val="3DE5444B"/>
    <w:multiLevelType w:val="hybridMultilevel"/>
    <w:tmpl w:val="4C68A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F294968"/>
    <w:multiLevelType w:val="hybridMultilevel"/>
    <w:tmpl w:val="BD9C9C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0914931"/>
    <w:multiLevelType w:val="hybridMultilevel"/>
    <w:tmpl w:val="42A2B1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4A53D3A"/>
    <w:multiLevelType w:val="hybridMultilevel"/>
    <w:tmpl w:val="9DAE8706"/>
    <w:lvl w:ilvl="0" w:tplc="080A0001">
      <w:start w:val="1"/>
      <w:numFmt w:val="bullet"/>
      <w:lvlText w:val=""/>
      <w:lvlJc w:val="left"/>
      <w:pPr>
        <w:ind w:left="826" w:hanging="360"/>
      </w:pPr>
      <w:rPr>
        <w:rFonts w:ascii="Symbol" w:hAnsi="Symbol" w:hint="default"/>
      </w:rPr>
    </w:lvl>
    <w:lvl w:ilvl="1" w:tplc="080A0003" w:tentative="1">
      <w:start w:val="1"/>
      <w:numFmt w:val="bullet"/>
      <w:lvlText w:val="o"/>
      <w:lvlJc w:val="left"/>
      <w:pPr>
        <w:ind w:left="1546" w:hanging="360"/>
      </w:pPr>
      <w:rPr>
        <w:rFonts w:ascii="Courier New" w:hAnsi="Courier New" w:cs="Courier New" w:hint="default"/>
      </w:rPr>
    </w:lvl>
    <w:lvl w:ilvl="2" w:tplc="080A0005" w:tentative="1">
      <w:start w:val="1"/>
      <w:numFmt w:val="bullet"/>
      <w:lvlText w:val=""/>
      <w:lvlJc w:val="left"/>
      <w:pPr>
        <w:ind w:left="2266" w:hanging="360"/>
      </w:pPr>
      <w:rPr>
        <w:rFonts w:ascii="Wingdings" w:hAnsi="Wingdings" w:hint="default"/>
      </w:rPr>
    </w:lvl>
    <w:lvl w:ilvl="3" w:tplc="080A0001">
      <w:start w:val="1"/>
      <w:numFmt w:val="bullet"/>
      <w:lvlText w:val=""/>
      <w:lvlJc w:val="left"/>
      <w:pPr>
        <w:ind w:left="2986" w:hanging="360"/>
      </w:pPr>
      <w:rPr>
        <w:rFonts w:ascii="Symbol" w:hAnsi="Symbol" w:hint="default"/>
      </w:rPr>
    </w:lvl>
    <w:lvl w:ilvl="4" w:tplc="080A0003" w:tentative="1">
      <w:start w:val="1"/>
      <w:numFmt w:val="bullet"/>
      <w:lvlText w:val="o"/>
      <w:lvlJc w:val="left"/>
      <w:pPr>
        <w:ind w:left="3706" w:hanging="360"/>
      </w:pPr>
      <w:rPr>
        <w:rFonts w:ascii="Courier New" w:hAnsi="Courier New" w:cs="Courier New" w:hint="default"/>
      </w:rPr>
    </w:lvl>
    <w:lvl w:ilvl="5" w:tplc="080A0005" w:tentative="1">
      <w:start w:val="1"/>
      <w:numFmt w:val="bullet"/>
      <w:lvlText w:val=""/>
      <w:lvlJc w:val="left"/>
      <w:pPr>
        <w:ind w:left="4426" w:hanging="360"/>
      </w:pPr>
      <w:rPr>
        <w:rFonts w:ascii="Wingdings" w:hAnsi="Wingdings" w:hint="default"/>
      </w:rPr>
    </w:lvl>
    <w:lvl w:ilvl="6" w:tplc="080A0001" w:tentative="1">
      <w:start w:val="1"/>
      <w:numFmt w:val="bullet"/>
      <w:lvlText w:val=""/>
      <w:lvlJc w:val="left"/>
      <w:pPr>
        <w:ind w:left="5146" w:hanging="360"/>
      </w:pPr>
      <w:rPr>
        <w:rFonts w:ascii="Symbol" w:hAnsi="Symbol" w:hint="default"/>
      </w:rPr>
    </w:lvl>
    <w:lvl w:ilvl="7" w:tplc="080A0003" w:tentative="1">
      <w:start w:val="1"/>
      <w:numFmt w:val="bullet"/>
      <w:lvlText w:val="o"/>
      <w:lvlJc w:val="left"/>
      <w:pPr>
        <w:ind w:left="5866" w:hanging="360"/>
      </w:pPr>
      <w:rPr>
        <w:rFonts w:ascii="Courier New" w:hAnsi="Courier New" w:cs="Courier New" w:hint="default"/>
      </w:rPr>
    </w:lvl>
    <w:lvl w:ilvl="8" w:tplc="080A0005" w:tentative="1">
      <w:start w:val="1"/>
      <w:numFmt w:val="bullet"/>
      <w:lvlText w:val=""/>
      <w:lvlJc w:val="left"/>
      <w:pPr>
        <w:ind w:left="6586" w:hanging="360"/>
      </w:pPr>
      <w:rPr>
        <w:rFonts w:ascii="Wingdings" w:hAnsi="Wingdings" w:hint="default"/>
      </w:rPr>
    </w:lvl>
  </w:abstractNum>
  <w:abstractNum w:abstractNumId="14" w15:restartNumberingAfterBreak="0">
    <w:nsid w:val="560C5C0C"/>
    <w:multiLevelType w:val="hybridMultilevel"/>
    <w:tmpl w:val="1A383430"/>
    <w:lvl w:ilvl="0" w:tplc="3C028260">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7A406A8"/>
    <w:multiLevelType w:val="hybridMultilevel"/>
    <w:tmpl w:val="E07C78C6"/>
    <w:lvl w:ilvl="0" w:tplc="080A0001">
      <w:start w:val="1"/>
      <w:numFmt w:val="bullet"/>
      <w:lvlText w:val=""/>
      <w:lvlJc w:val="left"/>
      <w:pPr>
        <w:ind w:left="871" w:hanging="360"/>
      </w:pPr>
      <w:rPr>
        <w:rFonts w:ascii="Symbol" w:hAnsi="Symbol" w:hint="default"/>
      </w:rPr>
    </w:lvl>
    <w:lvl w:ilvl="1" w:tplc="080A0003" w:tentative="1">
      <w:start w:val="1"/>
      <w:numFmt w:val="bullet"/>
      <w:lvlText w:val="o"/>
      <w:lvlJc w:val="left"/>
      <w:pPr>
        <w:ind w:left="1591" w:hanging="360"/>
      </w:pPr>
      <w:rPr>
        <w:rFonts w:ascii="Courier New" w:hAnsi="Courier New" w:cs="Courier New" w:hint="default"/>
      </w:rPr>
    </w:lvl>
    <w:lvl w:ilvl="2" w:tplc="080A0005" w:tentative="1">
      <w:start w:val="1"/>
      <w:numFmt w:val="bullet"/>
      <w:lvlText w:val=""/>
      <w:lvlJc w:val="left"/>
      <w:pPr>
        <w:ind w:left="2311" w:hanging="360"/>
      </w:pPr>
      <w:rPr>
        <w:rFonts w:ascii="Wingdings" w:hAnsi="Wingdings" w:hint="default"/>
      </w:rPr>
    </w:lvl>
    <w:lvl w:ilvl="3" w:tplc="080A0001" w:tentative="1">
      <w:start w:val="1"/>
      <w:numFmt w:val="bullet"/>
      <w:lvlText w:val=""/>
      <w:lvlJc w:val="left"/>
      <w:pPr>
        <w:ind w:left="3031" w:hanging="360"/>
      </w:pPr>
      <w:rPr>
        <w:rFonts w:ascii="Symbol" w:hAnsi="Symbol" w:hint="default"/>
      </w:rPr>
    </w:lvl>
    <w:lvl w:ilvl="4" w:tplc="080A0003" w:tentative="1">
      <w:start w:val="1"/>
      <w:numFmt w:val="bullet"/>
      <w:lvlText w:val="o"/>
      <w:lvlJc w:val="left"/>
      <w:pPr>
        <w:ind w:left="3751" w:hanging="360"/>
      </w:pPr>
      <w:rPr>
        <w:rFonts w:ascii="Courier New" w:hAnsi="Courier New" w:cs="Courier New" w:hint="default"/>
      </w:rPr>
    </w:lvl>
    <w:lvl w:ilvl="5" w:tplc="080A0005" w:tentative="1">
      <w:start w:val="1"/>
      <w:numFmt w:val="bullet"/>
      <w:lvlText w:val=""/>
      <w:lvlJc w:val="left"/>
      <w:pPr>
        <w:ind w:left="4471" w:hanging="360"/>
      </w:pPr>
      <w:rPr>
        <w:rFonts w:ascii="Wingdings" w:hAnsi="Wingdings" w:hint="default"/>
      </w:rPr>
    </w:lvl>
    <w:lvl w:ilvl="6" w:tplc="080A0001" w:tentative="1">
      <w:start w:val="1"/>
      <w:numFmt w:val="bullet"/>
      <w:lvlText w:val=""/>
      <w:lvlJc w:val="left"/>
      <w:pPr>
        <w:ind w:left="5191" w:hanging="360"/>
      </w:pPr>
      <w:rPr>
        <w:rFonts w:ascii="Symbol" w:hAnsi="Symbol" w:hint="default"/>
      </w:rPr>
    </w:lvl>
    <w:lvl w:ilvl="7" w:tplc="080A0003" w:tentative="1">
      <w:start w:val="1"/>
      <w:numFmt w:val="bullet"/>
      <w:lvlText w:val="o"/>
      <w:lvlJc w:val="left"/>
      <w:pPr>
        <w:ind w:left="5911" w:hanging="360"/>
      </w:pPr>
      <w:rPr>
        <w:rFonts w:ascii="Courier New" w:hAnsi="Courier New" w:cs="Courier New" w:hint="default"/>
      </w:rPr>
    </w:lvl>
    <w:lvl w:ilvl="8" w:tplc="080A0005" w:tentative="1">
      <w:start w:val="1"/>
      <w:numFmt w:val="bullet"/>
      <w:lvlText w:val=""/>
      <w:lvlJc w:val="left"/>
      <w:pPr>
        <w:ind w:left="6631" w:hanging="360"/>
      </w:pPr>
      <w:rPr>
        <w:rFonts w:ascii="Wingdings" w:hAnsi="Wingdings" w:hint="default"/>
      </w:rPr>
    </w:lvl>
  </w:abstractNum>
  <w:abstractNum w:abstractNumId="16" w15:restartNumberingAfterBreak="0">
    <w:nsid w:val="57FC19F7"/>
    <w:multiLevelType w:val="hybridMultilevel"/>
    <w:tmpl w:val="F4D403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A5C54B6"/>
    <w:multiLevelType w:val="multilevel"/>
    <w:tmpl w:val="1BF86832"/>
    <w:lvl w:ilvl="0">
      <w:start w:val="1"/>
      <w:numFmt w:val="bullet"/>
      <w:lvlText w:val="●"/>
      <w:lvlJc w:val="left"/>
      <w:pPr>
        <w:ind w:left="871" w:hanging="360"/>
      </w:pPr>
      <w:rPr>
        <w:rFonts w:ascii="Noto Sans Symbols" w:eastAsia="Noto Sans Symbols" w:hAnsi="Noto Sans Symbols" w:cs="Noto Sans Symbols"/>
      </w:rPr>
    </w:lvl>
    <w:lvl w:ilvl="1">
      <w:start w:val="1"/>
      <w:numFmt w:val="bullet"/>
      <w:lvlText w:val="o"/>
      <w:lvlJc w:val="left"/>
      <w:pPr>
        <w:ind w:left="1591" w:hanging="360"/>
      </w:pPr>
      <w:rPr>
        <w:rFonts w:ascii="Courier New" w:eastAsia="Courier New" w:hAnsi="Courier New" w:cs="Courier New"/>
      </w:rPr>
    </w:lvl>
    <w:lvl w:ilvl="2">
      <w:start w:val="1"/>
      <w:numFmt w:val="bullet"/>
      <w:lvlText w:val="▪"/>
      <w:lvlJc w:val="left"/>
      <w:pPr>
        <w:ind w:left="2311" w:hanging="360"/>
      </w:pPr>
      <w:rPr>
        <w:rFonts w:ascii="Noto Sans Symbols" w:eastAsia="Noto Sans Symbols" w:hAnsi="Noto Sans Symbols" w:cs="Noto Sans Symbols"/>
      </w:rPr>
    </w:lvl>
    <w:lvl w:ilvl="3">
      <w:start w:val="1"/>
      <w:numFmt w:val="bullet"/>
      <w:lvlText w:val="●"/>
      <w:lvlJc w:val="left"/>
      <w:pPr>
        <w:ind w:left="3031" w:hanging="360"/>
      </w:pPr>
      <w:rPr>
        <w:rFonts w:ascii="Noto Sans Symbols" w:eastAsia="Noto Sans Symbols" w:hAnsi="Noto Sans Symbols" w:cs="Noto Sans Symbols"/>
      </w:rPr>
    </w:lvl>
    <w:lvl w:ilvl="4">
      <w:start w:val="1"/>
      <w:numFmt w:val="bullet"/>
      <w:lvlText w:val="o"/>
      <w:lvlJc w:val="left"/>
      <w:pPr>
        <w:ind w:left="3751" w:hanging="360"/>
      </w:pPr>
      <w:rPr>
        <w:rFonts w:ascii="Courier New" w:eastAsia="Courier New" w:hAnsi="Courier New" w:cs="Courier New"/>
      </w:rPr>
    </w:lvl>
    <w:lvl w:ilvl="5">
      <w:start w:val="1"/>
      <w:numFmt w:val="bullet"/>
      <w:lvlText w:val="▪"/>
      <w:lvlJc w:val="left"/>
      <w:pPr>
        <w:ind w:left="4471" w:hanging="360"/>
      </w:pPr>
      <w:rPr>
        <w:rFonts w:ascii="Noto Sans Symbols" w:eastAsia="Noto Sans Symbols" w:hAnsi="Noto Sans Symbols" w:cs="Noto Sans Symbols"/>
      </w:rPr>
    </w:lvl>
    <w:lvl w:ilvl="6">
      <w:start w:val="1"/>
      <w:numFmt w:val="bullet"/>
      <w:lvlText w:val="●"/>
      <w:lvlJc w:val="left"/>
      <w:pPr>
        <w:ind w:left="5191" w:hanging="360"/>
      </w:pPr>
      <w:rPr>
        <w:rFonts w:ascii="Noto Sans Symbols" w:eastAsia="Noto Sans Symbols" w:hAnsi="Noto Sans Symbols" w:cs="Noto Sans Symbols"/>
      </w:rPr>
    </w:lvl>
    <w:lvl w:ilvl="7">
      <w:start w:val="1"/>
      <w:numFmt w:val="bullet"/>
      <w:lvlText w:val="o"/>
      <w:lvlJc w:val="left"/>
      <w:pPr>
        <w:ind w:left="5911" w:hanging="360"/>
      </w:pPr>
      <w:rPr>
        <w:rFonts w:ascii="Courier New" w:eastAsia="Courier New" w:hAnsi="Courier New" w:cs="Courier New"/>
      </w:rPr>
    </w:lvl>
    <w:lvl w:ilvl="8">
      <w:start w:val="1"/>
      <w:numFmt w:val="bullet"/>
      <w:lvlText w:val="▪"/>
      <w:lvlJc w:val="left"/>
      <w:pPr>
        <w:ind w:left="6631" w:hanging="360"/>
      </w:pPr>
      <w:rPr>
        <w:rFonts w:ascii="Noto Sans Symbols" w:eastAsia="Noto Sans Symbols" w:hAnsi="Noto Sans Symbols" w:cs="Noto Sans Symbols"/>
      </w:rPr>
    </w:lvl>
  </w:abstractNum>
  <w:abstractNum w:abstractNumId="18" w15:restartNumberingAfterBreak="0">
    <w:nsid w:val="5B732147"/>
    <w:multiLevelType w:val="hybridMultilevel"/>
    <w:tmpl w:val="4AE6C5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FC429F6"/>
    <w:multiLevelType w:val="hybridMultilevel"/>
    <w:tmpl w:val="7E46CC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28B405A"/>
    <w:multiLevelType w:val="multilevel"/>
    <w:tmpl w:val="0146283A"/>
    <w:lvl w:ilvl="0">
      <w:start w:val="1"/>
      <w:numFmt w:val="decimal"/>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E603454"/>
    <w:multiLevelType w:val="multilevel"/>
    <w:tmpl w:val="894EEF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4F10D5F"/>
    <w:multiLevelType w:val="hybridMultilevel"/>
    <w:tmpl w:val="677691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6F72D3B"/>
    <w:multiLevelType w:val="hybridMultilevel"/>
    <w:tmpl w:val="D0886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C871DA3"/>
    <w:multiLevelType w:val="multilevel"/>
    <w:tmpl w:val="407EB01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num w:numId="1">
    <w:abstractNumId w:val="12"/>
  </w:num>
  <w:num w:numId="2">
    <w:abstractNumId w:val="5"/>
  </w:num>
  <w:num w:numId="3">
    <w:abstractNumId w:val="18"/>
  </w:num>
  <w:num w:numId="4">
    <w:abstractNumId w:val="20"/>
  </w:num>
  <w:num w:numId="5">
    <w:abstractNumId w:val="22"/>
  </w:num>
  <w:num w:numId="6">
    <w:abstractNumId w:val="16"/>
  </w:num>
  <w:num w:numId="7">
    <w:abstractNumId w:val="9"/>
  </w:num>
  <w:num w:numId="8">
    <w:abstractNumId w:val="19"/>
  </w:num>
  <w:num w:numId="9">
    <w:abstractNumId w:val="4"/>
  </w:num>
  <w:num w:numId="10">
    <w:abstractNumId w:val="21"/>
  </w:num>
  <w:num w:numId="11">
    <w:abstractNumId w:val="8"/>
  </w:num>
  <w:num w:numId="12">
    <w:abstractNumId w:val="17"/>
  </w:num>
  <w:num w:numId="13">
    <w:abstractNumId w:val="6"/>
  </w:num>
  <w:num w:numId="14">
    <w:abstractNumId w:val="0"/>
  </w:num>
  <w:num w:numId="15">
    <w:abstractNumId w:val="7"/>
  </w:num>
  <w:num w:numId="16">
    <w:abstractNumId w:val="15"/>
  </w:num>
  <w:num w:numId="17">
    <w:abstractNumId w:val="13"/>
  </w:num>
  <w:num w:numId="18">
    <w:abstractNumId w:val="14"/>
  </w:num>
  <w:num w:numId="19">
    <w:abstractNumId w:val="24"/>
  </w:num>
  <w:num w:numId="20">
    <w:abstractNumId w:val="3"/>
  </w:num>
  <w:num w:numId="21">
    <w:abstractNumId w:val="11"/>
  </w:num>
  <w:num w:numId="22">
    <w:abstractNumId w:val="1"/>
  </w:num>
  <w:num w:numId="23">
    <w:abstractNumId w:val="10"/>
  </w:num>
  <w:num w:numId="24">
    <w:abstractNumId w:val="2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12"/>
    <w:rsid w:val="00001A6A"/>
    <w:rsid w:val="00002D8F"/>
    <w:rsid w:val="00003057"/>
    <w:rsid w:val="00003236"/>
    <w:rsid w:val="0000347F"/>
    <w:rsid w:val="00006A1E"/>
    <w:rsid w:val="000125AE"/>
    <w:rsid w:val="000131BB"/>
    <w:rsid w:val="00013BDE"/>
    <w:rsid w:val="00016A64"/>
    <w:rsid w:val="00017E5F"/>
    <w:rsid w:val="00020293"/>
    <w:rsid w:val="00022B89"/>
    <w:rsid w:val="00023F75"/>
    <w:rsid w:val="0002453B"/>
    <w:rsid w:val="000252B6"/>
    <w:rsid w:val="00025782"/>
    <w:rsid w:val="00025F06"/>
    <w:rsid w:val="000310FA"/>
    <w:rsid w:val="000332EF"/>
    <w:rsid w:val="000340CF"/>
    <w:rsid w:val="000343CC"/>
    <w:rsid w:val="000349B1"/>
    <w:rsid w:val="00036FF4"/>
    <w:rsid w:val="000376B9"/>
    <w:rsid w:val="00037F83"/>
    <w:rsid w:val="00041BB5"/>
    <w:rsid w:val="00042E1B"/>
    <w:rsid w:val="000445C6"/>
    <w:rsid w:val="0004477D"/>
    <w:rsid w:val="00045054"/>
    <w:rsid w:val="00045358"/>
    <w:rsid w:val="00050416"/>
    <w:rsid w:val="00050E06"/>
    <w:rsid w:val="0005115F"/>
    <w:rsid w:val="000526C8"/>
    <w:rsid w:val="00052B8C"/>
    <w:rsid w:val="0005761B"/>
    <w:rsid w:val="00057761"/>
    <w:rsid w:val="00057C72"/>
    <w:rsid w:val="00060431"/>
    <w:rsid w:val="0006101E"/>
    <w:rsid w:val="00061B24"/>
    <w:rsid w:val="00062855"/>
    <w:rsid w:val="00063B84"/>
    <w:rsid w:val="00065DD0"/>
    <w:rsid w:val="0006630A"/>
    <w:rsid w:val="00074382"/>
    <w:rsid w:val="00075B0F"/>
    <w:rsid w:val="00076B3F"/>
    <w:rsid w:val="00081F8D"/>
    <w:rsid w:val="000822F5"/>
    <w:rsid w:val="000828CB"/>
    <w:rsid w:val="00084F88"/>
    <w:rsid w:val="00085224"/>
    <w:rsid w:val="00090EDA"/>
    <w:rsid w:val="0009158B"/>
    <w:rsid w:val="00091744"/>
    <w:rsid w:val="000922FA"/>
    <w:rsid w:val="00092F6C"/>
    <w:rsid w:val="00094E8B"/>
    <w:rsid w:val="000A237F"/>
    <w:rsid w:val="000A24CE"/>
    <w:rsid w:val="000A3C9F"/>
    <w:rsid w:val="000A6033"/>
    <w:rsid w:val="000B0964"/>
    <w:rsid w:val="000B1C45"/>
    <w:rsid w:val="000B2109"/>
    <w:rsid w:val="000B33D7"/>
    <w:rsid w:val="000B39A8"/>
    <w:rsid w:val="000B58BB"/>
    <w:rsid w:val="000B6C90"/>
    <w:rsid w:val="000C2909"/>
    <w:rsid w:val="000C2B2C"/>
    <w:rsid w:val="000C78EF"/>
    <w:rsid w:val="000D369E"/>
    <w:rsid w:val="000D631A"/>
    <w:rsid w:val="000E0FED"/>
    <w:rsid w:val="000E141D"/>
    <w:rsid w:val="000E1860"/>
    <w:rsid w:val="000E28EE"/>
    <w:rsid w:val="000E2BA5"/>
    <w:rsid w:val="000E4124"/>
    <w:rsid w:val="000E5805"/>
    <w:rsid w:val="000E64C8"/>
    <w:rsid w:val="000E7B21"/>
    <w:rsid w:val="000E7EAC"/>
    <w:rsid w:val="000F0FD3"/>
    <w:rsid w:val="000F17C3"/>
    <w:rsid w:val="000F219F"/>
    <w:rsid w:val="000F3097"/>
    <w:rsid w:val="000F393A"/>
    <w:rsid w:val="000F4AF2"/>
    <w:rsid w:val="001008CF"/>
    <w:rsid w:val="0010134B"/>
    <w:rsid w:val="00101503"/>
    <w:rsid w:val="001023A7"/>
    <w:rsid w:val="001026D3"/>
    <w:rsid w:val="00103BC3"/>
    <w:rsid w:val="001065CC"/>
    <w:rsid w:val="00110739"/>
    <w:rsid w:val="00110D6C"/>
    <w:rsid w:val="0011149C"/>
    <w:rsid w:val="00112132"/>
    <w:rsid w:val="00112260"/>
    <w:rsid w:val="001172E1"/>
    <w:rsid w:val="00124439"/>
    <w:rsid w:val="00125AEA"/>
    <w:rsid w:val="0013270B"/>
    <w:rsid w:val="001418F3"/>
    <w:rsid w:val="00143326"/>
    <w:rsid w:val="0014392E"/>
    <w:rsid w:val="00143CB8"/>
    <w:rsid w:val="00152F20"/>
    <w:rsid w:val="00153936"/>
    <w:rsid w:val="00153B14"/>
    <w:rsid w:val="00156F4C"/>
    <w:rsid w:val="00157827"/>
    <w:rsid w:val="001608C3"/>
    <w:rsid w:val="00161387"/>
    <w:rsid w:val="001629AC"/>
    <w:rsid w:val="001631D2"/>
    <w:rsid w:val="001643B4"/>
    <w:rsid w:val="00164F32"/>
    <w:rsid w:val="00167A79"/>
    <w:rsid w:val="00171538"/>
    <w:rsid w:val="00171D14"/>
    <w:rsid w:val="00172CE8"/>
    <w:rsid w:val="00175F49"/>
    <w:rsid w:val="001761BA"/>
    <w:rsid w:val="00181E88"/>
    <w:rsid w:val="0018261F"/>
    <w:rsid w:val="00182886"/>
    <w:rsid w:val="00182969"/>
    <w:rsid w:val="00183F8F"/>
    <w:rsid w:val="00185EA4"/>
    <w:rsid w:val="00185F48"/>
    <w:rsid w:val="00186339"/>
    <w:rsid w:val="00187481"/>
    <w:rsid w:val="00187922"/>
    <w:rsid w:val="00187C9F"/>
    <w:rsid w:val="0019012A"/>
    <w:rsid w:val="00190464"/>
    <w:rsid w:val="00191676"/>
    <w:rsid w:val="001916C4"/>
    <w:rsid w:val="00192431"/>
    <w:rsid w:val="00194755"/>
    <w:rsid w:val="00194965"/>
    <w:rsid w:val="001A0925"/>
    <w:rsid w:val="001A0C61"/>
    <w:rsid w:val="001A53B6"/>
    <w:rsid w:val="001A5992"/>
    <w:rsid w:val="001A5C36"/>
    <w:rsid w:val="001A5F3B"/>
    <w:rsid w:val="001A7B73"/>
    <w:rsid w:val="001B462A"/>
    <w:rsid w:val="001B46D4"/>
    <w:rsid w:val="001B5A7C"/>
    <w:rsid w:val="001B5FCB"/>
    <w:rsid w:val="001B7762"/>
    <w:rsid w:val="001B7E2E"/>
    <w:rsid w:val="001C1FDA"/>
    <w:rsid w:val="001C5B7E"/>
    <w:rsid w:val="001C71DE"/>
    <w:rsid w:val="001D14F3"/>
    <w:rsid w:val="001D2A51"/>
    <w:rsid w:val="001D4C1F"/>
    <w:rsid w:val="001D51E2"/>
    <w:rsid w:val="001D54FA"/>
    <w:rsid w:val="001D615A"/>
    <w:rsid w:val="001E0D19"/>
    <w:rsid w:val="001E204E"/>
    <w:rsid w:val="001E51C5"/>
    <w:rsid w:val="001E6CBA"/>
    <w:rsid w:val="001F0A99"/>
    <w:rsid w:val="001F1A67"/>
    <w:rsid w:val="001F4113"/>
    <w:rsid w:val="001F633D"/>
    <w:rsid w:val="002016E6"/>
    <w:rsid w:val="00202F52"/>
    <w:rsid w:val="002035DD"/>
    <w:rsid w:val="0020427A"/>
    <w:rsid w:val="002043CF"/>
    <w:rsid w:val="00205FE0"/>
    <w:rsid w:val="00210DD5"/>
    <w:rsid w:val="00211CA3"/>
    <w:rsid w:val="002149E4"/>
    <w:rsid w:val="002159A9"/>
    <w:rsid w:val="00215F2B"/>
    <w:rsid w:val="00216C44"/>
    <w:rsid w:val="00216F7B"/>
    <w:rsid w:val="002176F3"/>
    <w:rsid w:val="00220474"/>
    <w:rsid w:val="00220EE3"/>
    <w:rsid w:val="00221103"/>
    <w:rsid w:val="00221383"/>
    <w:rsid w:val="00223725"/>
    <w:rsid w:val="002279B1"/>
    <w:rsid w:val="00227B48"/>
    <w:rsid w:val="00232639"/>
    <w:rsid w:val="002345E3"/>
    <w:rsid w:val="00235A28"/>
    <w:rsid w:val="002369B8"/>
    <w:rsid w:val="002374DC"/>
    <w:rsid w:val="00237DA7"/>
    <w:rsid w:val="002432A9"/>
    <w:rsid w:val="00243B9E"/>
    <w:rsid w:val="00243C66"/>
    <w:rsid w:val="002454C9"/>
    <w:rsid w:val="002458AA"/>
    <w:rsid w:val="0024590A"/>
    <w:rsid w:val="00246988"/>
    <w:rsid w:val="00247D43"/>
    <w:rsid w:val="00247E2C"/>
    <w:rsid w:val="00250AB8"/>
    <w:rsid w:val="002574DF"/>
    <w:rsid w:val="00257C4F"/>
    <w:rsid w:val="00261EFF"/>
    <w:rsid w:val="00262462"/>
    <w:rsid w:val="00264373"/>
    <w:rsid w:val="002655E7"/>
    <w:rsid w:val="002707C9"/>
    <w:rsid w:val="002720D1"/>
    <w:rsid w:val="002821D9"/>
    <w:rsid w:val="00283D34"/>
    <w:rsid w:val="00284AEB"/>
    <w:rsid w:val="0028617A"/>
    <w:rsid w:val="002869E1"/>
    <w:rsid w:val="002873D1"/>
    <w:rsid w:val="00292DA5"/>
    <w:rsid w:val="0029384B"/>
    <w:rsid w:val="00296E26"/>
    <w:rsid w:val="00297892"/>
    <w:rsid w:val="002A009F"/>
    <w:rsid w:val="002A07FB"/>
    <w:rsid w:val="002A0DBC"/>
    <w:rsid w:val="002A225E"/>
    <w:rsid w:val="002A2B94"/>
    <w:rsid w:val="002A79F1"/>
    <w:rsid w:val="002B07D1"/>
    <w:rsid w:val="002B2EAD"/>
    <w:rsid w:val="002B312A"/>
    <w:rsid w:val="002B5775"/>
    <w:rsid w:val="002B5B68"/>
    <w:rsid w:val="002B7B43"/>
    <w:rsid w:val="002C2384"/>
    <w:rsid w:val="002C36B5"/>
    <w:rsid w:val="002C41FA"/>
    <w:rsid w:val="002C479F"/>
    <w:rsid w:val="002C6A98"/>
    <w:rsid w:val="002D2CA3"/>
    <w:rsid w:val="002D3491"/>
    <w:rsid w:val="002D471F"/>
    <w:rsid w:val="002D5A4E"/>
    <w:rsid w:val="002D5C61"/>
    <w:rsid w:val="002E121F"/>
    <w:rsid w:val="002E1243"/>
    <w:rsid w:val="002E24BA"/>
    <w:rsid w:val="002E4C32"/>
    <w:rsid w:val="002E72D3"/>
    <w:rsid w:val="002F0447"/>
    <w:rsid w:val="002F1E5A"/>
    <w:rsid w:val="002F243B"/>
    <w:rsid w:val="002F3108"/>
    <w:rsid w:val="002F376F"/>
    <w:rsid w:val="002F4900"/>
    <w:rsid w:val="002F5AE6"/>
    <w:rsid w:val="002F7896"/>
    <w:rsid w:val="00300CF7"/>
    <w:rsid w:val="00302D5B"/>
    <w:rsid w:val="00304639"/>
    <w:rsid w:val="00306C86"/>
    <w:rsid w:val="00313C49"/>
    <w:rsid w:val="0031568F"/>
    <w:rsid w:val="003177E7"/>
    <w:rsid w:val="00322518"/>
    <w:rsid w:val="003233F0"/>
    <w:rsid w:val="00326E8D"/>
    <w:rsid w:val="00327705"/>
    <w:rsid w:val="003305CF"/>
    <w:rsid w:val="003309BC"/>
    <w:rsid w:val="00331F75"/>
    <w:rsid w:val="00332D34"/>
    <w:rsid w:val="00333274"/>
    <w:rsid w:val="00333D65"/>
    <w:rsid w:val="00333F30"/>
    <w:rsid w:val="00334362"/>
    <w:rsid w:val="00335A7E"/>
    <w:rsid w:val="00337B35"/>
    <w:rsid w:val="00342831"/>
    <w:rsid w:val="00344CD2"/>
    <w:rsid w:val="00350F5B"/>
    <w:rsid w:val="0035152F"/>
    <w:rsid w:val="00351626"/>
    <w:rsid w:val="003540BB"/>
    <w:rsid w:val="003547F3"/>
    <w:rsid w:val="00354BDA"/>
    <w:rsid w:val="00356FDF"/>
    <w:rsid w:val="00360C2E"/>
    <w:rsid w:val="00362817"/>
    <w:rsid w:val="00362ADE"/>
    <w:rsid w:val="00364227"/>
    <w:rsid w:val="00364E9A"/>
    <w:rsid w:val="00366A24"/>
    <w:rsid w:val="003717B2"/>
    <w:rsid w:val="003720BA"/>
    <w:rsid w:val="003723E8"/>
    <w:rsid w:val="0037246E"/>
    <w:rsid w:val="0037324D"/>
    <w:rsid w:val="003732B5"/>
    <w:rsid w:val="00374E11"/>
    <w:rsid w:val="00375FDA"/>
    <w:rsid w:val="00376092"/>
    <w:rsid w:val="003763D9"/>
    <w:rsid w:val="00377EE5"/>
    <w:rsid w:val="00380046"/>
    <w:rsid w:val="00380A78"/>
    <w:rsid w:val="00382A64"/>
    <w:rsid w:val="00384DC2"/>
    <w:rsid w:val="00390793"/>
    <w:rsid w:val="00392BA2"/>
    <w:rsid w:val="00393E92"/>
    <w:rsid w:val="00394CC9"/>
    <w:rsid w:val="003A150D"/>
    <w:rsid w:val="003A4034"/>
    <w:rsid w:val="003A5438"/>
    <w:rsid w:val="003A6594"/>
    <w:rsid w:val="003A7905"/>
    <w:rsid w:val="003A7B3E"/>
    <w:rsid w:val="003B0018"/>
    <w:rsid w:val="003B2F6B"/>
    <w:rsid w:val="003B4FF0"/>
    <w:rsid w:val="003B6033"/>
    <w:rsid w:val="003B632F"/>
    <w:rsid w:val="003B6BA3"/>
    <w:rsid w:val="003C0697"/>
    <w:rsid w:val="003C13F6"/>
    <w:rsid w:val="003C14A8"/>
    <w:rsid w:val="003C151E"/>
    <w:rsid w:val="003C1EEB"/>
    <w:rsid w:val="003C211A"/>
    <w:rsid w:val="003C2E85"/>
    <w:rsid w:val="003C39CC"/>
    <w:rsid w:val="003C40D8"/>
    <w:rsid w:val="003C40E8"/>
    <w:rsid w:val="003C4FFD"/>
    <w:rsid w:val="003C581B"/>
    <w:rsid w:val="003C5991"/>
    <w:rsid w:val="003C6014"/>
    <w:rsid w:val="003C70C1"/>
    <w:rsid w:val="003C71D0"/>
    <w:rsid w:val="003D004E"/>
    <w:rsid w:val="003D0E5D"/>
    <w:rsid w:val="003D15B1"/>
    <w:rsid w:val="003D4DF2"/>
    <w:rsid w:val="003D50BF"/>
    <w:rsid w:val="003D5363"/>
    <w:rsid w:val="003D5827"/>
    <w:rsid w:val="003E0576"/>
    <w:rsid w:val="003E1149"/>
    <w:rsid w:val="003E1920"/>
    <w:rsid w:val="003E1E5E"/>
    <w:rsid w:val="003E1E7A"/>
    <w:rsid w:val="003E53E5"/>
    <w:rsid w:val="003E543B"/>
    <w:rsid w:val="003E609E"/>
    <w:rsid w:val="003E6C2F"/>
    <w:rsid w:val="003F1FB9"/>
    <w:rsid w:val="00400C07"/>
    <w:rsid w:val="00401596"/>
    <w:rsid w:val="004047E6"/>
    <w:rsid w:val="00405826"/>
    <w:rsid w:val="004065F6"/>
    <w:rsid w:val="004070E4"/>
    <w:rsid w:val="004077CA"/>
    <w:rsid w:val="00410955"/>
    <w:rsid w:val="00411BCD"/>
    <w:rsid w:val="00412E14"/>
    <w:rsid w:val="0041321C"/>
    <w:rsid w:val="00413E14"/>
    <w:rsid w:val="004141F8"/>
    <w:rsid w:val="00416247"/>
    <w:rsid w:val="0041625B"/>
    <w:rsid w:val="00416E51"/>
    <w:rsid w:val="00420B38"/>
    <w:rsid w:val="004218CE"/>
    <w:rsid w:val="00421A1E"/>
    <w:rsid w:val="004229ED"/>
    <w:rsid w:val="00423313"/>
    <w:rsid w:val="0042544F"/>
    <w:rsid w:val="00425C15"/>
    <w:rsid w:val="0043056D"/>
    <w:rsid w:val="0043072D"/>
    <w:rsid w:val="00431C99"/>
    <w:rsid w:val="004322F3"/>
    <w:rsid w:val="00433A76"/>
    <w:rsid w:val="00436F2B"/>
    <w:rsid w:val="00436FD6"/>
    <w:rsid w:val="00437F25"/>
    <w:rsid w:val="00440FF9"/>
    <w:rsid w:val="00442B15"/>
    <w:rsid w:val="00442E88"/>
    <w:rsid w:val="00442F9C"/>
    <w:rsid w:val="00446C3D"/>
    <w:rsid w:val="00451E02"/>
    <w:rsid w:val="00452A29"/>
    <w:rsid w:val="00453683"/>
    <w:rsid w:val="00453F26"/>
    <w:rsid w:val="00454047"/>
    <w:rsid w:val="004541AD"/>
    <w:rsid w:val="00454293"/>
    <w:rsid w:val="00454F29"/>
    <w:rsid w:val="00454FEC"/>
    <w:rsid w:val="0045564E"/>
    <w:rsid w:val="00457835"/>
    <w:rsid w:val="0045794C"/>
    <w:rsid w:val="0046247D"/>
    <w:rsid w:val="004633C2"/>
    <w:rsid w:val="00463943"/>
    <w:rsid w:val="004644C5"/>
    <w:rsid w:val="0046517C"/>
    <w:rsid w:val="00465E57"/>
    <w:rsid w:val="004662A6"/>
    <w:rsid w:val="00466615"/>
    <w:rsid w:val="00470A59"/>
    <w:rsid w:val="004712C7"/>
    <w:rsid w:val="004728A1"/>
    <w:rsid w:val="004733FD"/>
    <w:rsid w:val="00476FFC"/>
    <w:rsid w:val="0047752A"/>
    <w:rsid w:val="00480B1F"/>
    <w:rsid w:val="004813AE"/>
    <w:rsid w:val="00481905"/>
    <w:rsid w:val="00481D30"/>
    <w:rsid w:val="00482B5E"/>
    <w:rsid w:val="00482EB7"/>
    <w:rsid w:val="004837AE"/>
    <w:rsid w:val="004860B3"/>
    <w:rsid w:val="00491091"/>
    <w:rsid w:val="004921B3"/>
    <w:rsid w:val="0049322E"/>
    <w:rsid w:val="00494586"/>
    <w:rsid w:val="004A0D7E"/>
    <w:rsid w:val="004A285C"/>
    <w:rsid w:val="004A3580"/>
    <w:rsid w:val="004A512B"/>
    <w:rsid w:val="004A677D"/>
    <w:rsid w:val="004A71F4"/>
    <w:rsid w:val="004B0BC5"/>
    <w:rsid w:val="004B2291"/>
    <w:rsid w:val="004B3152"/>
    <w:rsid w:val="004B7A60"/>
    <w:rsid w:val="004C3291"/>
    <w:rsid w:val="004C32ED"/>
    <w:rsid w:val="004C6F1E"/>
    <w:rsid w:val="004C7A8E"/>
    <w:rsid w:val="004C7BDD"/>
    <w:rsid w:val="004D0ED2"/>
    <w:rsid w:val="004D1044"/>
    <w:rsid w:val="004D4133"/>
    <w:rsid w:val="004D7F20"/>
    <w:rsid w:val="004E16E1"/>
    <w:rsid w:val="004E2AAF"/>
    <w:rsid w:val="004E49D1"/>
    <w:rsid w:val="004E54DC"/>
    <w:rsid w:val="004E6A04"/>
    <w:rsid w:val="004F003C"/>
    <w:rsid w:val="004F2DD5"/>
    <w:rsid w:val="004F57F1"/>
    <w:rsid w:val="004F64CF"/>
    <w:rsid w:val="004F7AB5"/>
    <w:rsid w:val="00503081"/>
    <w:rsid w:val="00503F59"/>
    <w:rsid w:val="005052FA"/>
    <w:rsid w:val="0050570B"/>
    <w:rsid w:val="00505A99"/>
    <w:rsid w:val="005078E6"/>
    <w:rsid w:val="00507A71"/>
    <w:rsid w:val="00510C3D"/>
    <w:rsid w:val="00511009"/>
    <w:rsid w:val="00511536"/>
    <w:rsid w:val="00511D23"/>
    <w:rsid w:val="00514617"/>
    <w:rsid w:val="00514B4B"/>
    <w:rsid w:val="00514F88"/>
    <w:rsid w:val="005175E3"/>
    <w:rsid w:val="0052034B"/>
    <w:rsid w:val="00523126"/>
    <w:rsid w:val="0052491B"/>
    <w:rsid w:val="005270AF"/>
    <w:rsid w:val="005279C7"/>
    <w:rsid w:val="00527C34"/>
    <w:rsid w:val="00530E04"/>
    <w:rsid w:val="00531248"/>
    <w:rsid w:val="00533E8F"/>
    <w:rsid w:val="00534103"/>
    <w:rsid w:val="00534EE4"/>
    <w:rsid w:val="00535473"/>
    <w:rsid w:val="005360F5"/>
    <w:rsid w:val="005377B9"/>
    <w:rsid w:val="0054013D"/>
    <w:rsid w:val="00541448"/>
    <w:rsid w:val="00541D35"/>
    <w:rsid w:val="00543550"/>
    <w:rsid w:val="00551106"/>
    <w:rsid w:val="0055231E"/>
    <w:rsid w:val="005526F5"/>
    <w:rsid w:val="00552EC3"/>
    <w:rsid w:val="00554166"/>
    <w:rsid w:val="00554976"/>
    <w:rsid w:val="00554A6E"/>
    <w:rsid w:val="00557FA7"/>
    <w:rsid w:val="00560A11"/>
    <w:rsid w:val="005615C8"/>
    <w:rsid w:val="0056562C"/>
    <w:rsid w:val="00566327"/>
    <w:rsid w:val="0056697B"/>
    <w:rsid w:val="00567712"/>
    <w:rsid w:val="005704E6"/>
    <w:rsid w:val="00570FAA"/>
    <w:rsid w:val="0057400D"/>
    <w:rsid w:val="00574D59"/>
    <w:rsid w:val="0057529C"/>
    <w:rsid w:val="00581468"/>
    <w:rsid w:val="00583381"/>
    <w:rsid w:val="00584324"/>
    <w:rsid w:val="00587C49"/>
    <w:rsid w:val="00593AE4"/>
    <w:rsid w:val="00596671"/>
    <w:rsid w:val="005973B1"/>
    <w:rsid w:val="005A0A6C"/>
    <w:rsid w:val="005A0DFF"/>
    <w:rsid w:val="005A15B7"/>
    <w:rsid w:val="005A2DC3"/>
    <w:rsid w:val="005A5BA5"/>
    <w:rsid w:val="005A6034"/>
    <w:rsid w:val="005B3B69"/>
    <w:rsid w:val="005B447D"/>
    <w:rsid w:val="005B45D2"/>
    <w:rsid w:val="005B58A9"/>
    <w:rsid w:val="005B5DD0"/>
    <w:rsid w:val="005B6344"/>
    <w:rsid w:val="005B68A0"/>
    <w:rsid w:val="005B7204"/>
    <w:rsid w:val="005B754A"/>
    <w:rsid w:val="005B7E47"/>
    <w:rsid w:val="005C14A0"/>
    <w:rsid w:val="005C15E4"/>
    <w:rsid w:val="005C255E"/>
    <w:rsid w:val="005C383F"/>
    <w:rsid w:val="005C4BBF"/>
    <w:rsid w:val="005C5B10"/>
    <w:rsid w:val="005C66E3"/>
    <w:rsid w:val="005C7979"/>
    <w:rsid w:val="005C7D3D"/>
    <w:rsid w:val="005D0389"/>
    <w:rsid w:val="005D0CF4"/>
    <w:rsid w:val="005D0D94"/>
    <w:rsid w:val="005D0F95"/>
    <w:rsid w:val="005D263F"/>
    <w:rsid w:val="005D5BEE"/>
    <w:rsid w:val="005D5D40"/>
    <w:rsid w:val="005D7329"/>
    <w:rsid w:val="005D752E"/>
    <w:rsid w:val="005D757B"/>
    <w:rsid w:val="005D7625"/>
    <w:rsid w:val="005E0050"/>
    <w:rsid w:val="005E032B"/>
    <w:rsid w:val="005E078A"/>
    <w:rsid w:val="005E07E6"/>
    <w:rsid w:val="005E2478"/>
    <w:rsid w:val="005E267D"/>
    <w:rsid w:val="005E38D2"/>
    <w:rsid w:val="005E5175"/>
    <w:rsid w:val="005E6CBD"/>
    <w:rsid w:val="005F0350"/>
    <w:rsid w:val="005F0657"/>
    <w:rsid w:val="005F388E"/>
    <w:rsid w:val="005F4691"/>
    <w:rsid w:val="005F542B"/>
    <w:rsid w:val="006008FD"/>
    <w:rsid w:val="00600E0D"/>
    <w:rsid w:val="006020C3"/>
    <w:rsid w:val="00603160"/>
    <w:rsid w:val="0060562A"/>
    <w:rsid w:val="006068F6"/>
    <w:rsid w:val="0061312B"/>
    <w:rsid w:val="00615095"/>
    <w:rsid w:val="006150FA"/>
    <w:rsid w:val="00615CE4"/>
    <w:rsid w:val="00616195"/>
    <w:rsid w:val="00620DF3"/>
    <w:rsid w:val="00621288"/>
    <w:rsid w:val="00622347"/>
    <w:rsid w:val="006248F8"/>
    <w:rsid w:val="006254A5"/>
    <w:rsid w:val="006265A3"/>
    <w:rsid w:val="006340BA"/>
    <w:rsid w:val="00634BC3"/>
    <w:rsid w:val="00634EFF"/>
    <w:rsid w:val="006357FB"/>
    <w:rsid w:val="0063600F"/>
    <w:rsid w:val="00637838"/>
    <w:rsid w:val="00643A84"/>
    <w:rsid w:val="00644C2D"/>
    <w:rsid w:val="006459C7"/>
    <w:rsid w:val="00646BA2"/>
    <w:rsid w:val="00651471"/>
    <w:rsid w:val="00651E5C"/>
    <w:rsid w:val="0065260D"/>
    <w:rsid w:val="00652D6B"/>
    <w:rsid w:val="0065301A"/>
    <w:rsid w:val="00656824"/>
    <w:rsid w:val="006616AB"/>
    <w:rsid w:val="00664DF9"/>
    <w:rsid w:val="00666122"/>
    <w:rsid w:val="006668AB"/>
    <w:rsid w:val="006670D5"/>
    <w:rsid w:val="00671677"/>
    <w:rsid w:val="00671EE8"/>
    <w:rsid w:val="006800A0"/>
    <w:rsid w:val="00681533"/>
    <w:rsid w:val="00681C3C"/>
    <w:rsid w:val="00683E75"/>
    <w:rsid w:val="00685D47"/>
    <w:rsid w:val="006860DC"/>
    <w:rsid w:val="00687044"/>
    <w:rsid w:val="00692759"/>
    <w:rsid w:val="00692FE3"/>
    <w:rsid w:val="006A15FD"/>
    <w:rsid w:val="006A268B"/>
    <w:rsid w:val="006A3914"/>
    <w:rsid w:val="006A460F"/>
    <w:rsid w:val="006A4A6A"/>
    <w:rsid w:val="006A7F34"/>
    <w:rsid w:val="006B0FC8"/>
    <w:rsid w:val="006B25FD"/>
    <w:rsid w:val="006B4C21"/>
    <w:rsid w:val="006B5336"/>
    <w:rsid w:val="006B5EBE"/>
    <w:rsid w:val="006B71DC"/>
    <w:rsid w:val="006B7FCF"/>
    <w:rsid w:val="006C1EDE"/>
    <w:rsid w:val="006C231C"/>
    <w:rsid w:val="006C7BD8"/>
    <w:rsid w:val="006D066D"/>
    <w:rsid w:val="006D0BEB"/>
    <w:rsid w:val="006D39EB"/>
    <w:rsid w:val="006D4433"/>
    <w:rsid w:val="006D5186"/>
    <w:rsid w:val="006E1D9D"/>
    <w:rsid w:val="006E2A33"/>
    <w:rsid w:val="006E338E"/>
    <w:rsid w:val="006E3F43"/>
    <w:rsid w:val="006E4285"/>
    <w:rsid w:val="006E5054"/>
    <w:rsid w:val="006E60F9"/>
    <w:rsid w:val="006E6A07"/>
    <w:rsid w:val="006E76E0"/>
    <w:rsid w:val="006F081E"/>
    <w:rsid w:val="006F4554"/>
    <w:rsid w:val="00701E14"/>
    <w:rsid w:val="0070207E"/>
    <w:rsid w:val="00703339"/>
    <w:rsid w:val="00704DCE"/>
    <w:rsid w:val="00706D8F"/>
    <w:rsid w:val="0070775D"/>
    <w:rsid w:val="007100AF"/>
    <w:rsid w:val="007136F9"/>
    <w:rsid w:val="00713904"/>
    <w:rsid w:val="0071406A"/>
    <w:rsid w:val="00715D56"/>
    <w:rsid w:val="0071695C"/>
    <w:rsid w:val="00716B93"/>
    <w:rsid w:val="00716CB6"/>
    <w:rsid w:val="00720629"/>
    <w:rsid w:val="00720A5F"/>
    <w:rsid w:val="007210FD"/>
    <w:rsid w:val="00721BCB"/>
    <w:rsid w:val="007234E2"/>
    <w:rsid w:val="00724DCC"/>
    <w:rsid w:val="00724E7E"/>
    <w:rsid w:val="00724FA8"/>
    <w:rsid w:val="0072565E"/>
    <w:rsid w:val="007258AA"/>
    <w:rsid w:val="0072758D"/>
    <w:rsid w:val="00743DAA"/>
    <w:rsid w:val="00743FBF"/>
    <w:rsid w:val="00744D8D"/>
    <w:rsid w:val="0074555F"/>
    <w:rsid w:val="007463F0"/>
    <w:rsid w:val="00746481"/>
    <w:rsid w:val="0074727E"/>
    <w:rsid w:val="00747CB3"/>
    <w:rsid w:val="007512D6"/>
    <w:rsid w:val="00751BAA"/>
    <w:rsid w:val="00756891"/>
    <w:rsid w:val="0075720D"/>
    <w:rsid w:val="007572D8"/>
    <w:rsid w:val="007573A1"/>
    <w:rsid w:val="007574F3"/>
    <w:rsid w:val="0076104A"/>
    <w:rsid w:val="00765D1F"/>
    <w:rsid w:val="00765D8A"/>
    <w:rsid w:val="00767058"/>
    <w:rsid w:val="00767A68"/>
    <w:rsid w:val="007709ED"/>
    <w:rsid w:val="00771A6F"/>
    <w:rsid w:val="007734D2"/>
    <w:rsid w:val="0077711B"/>
    <w:rsid w:val="00777B90"/>
    <w:rsid w:val="00781A96"/>
    <w:rsid w:val="007823C6"/>
    <w:rsid w:val="0078297A"/>
    <w:rsid w:val="00782F07"/>
    <w:rsid w:val="00786E64"/>
    <w:rsid w:val="00787D98"/>
    <w:rsid w:val="007901FC"/>
    <w:rsid w:val="007904B0"/>
    <w:rsid w:val="00791C37"/>
    <w:rsid w:val="0079410E"/>
    <w:rsid w:val="00795577"/>
    <w:rsid w:val="00796EE6"/>
    <w:rsid w:val="007A1CF2"/>
    <w:rsid w:val="007A2543"/>
    <w:rsid w:val="007A2601"/>
    <w:rsid w:val="007A276B"/>
    <w:rsid w:val="007A5975"/>
    <w:rsid w:val="007A693D"/>
    <w:rsid w:val="007B0255"/>
    <w:rsid w:val="007B0BF5"/>
    <w:rsid w:val="007B137B"/>
    <w:rsid w:val="007B2DAA"/>
    <w:rsid w:val="007B5670"/>
    <w:rsid w:val="007B5734"/>
    <w:rsid w:val="007B6259"/>
    <w:rsid w:val="007B6FB7"/>
    <w:rsid w:val="007C08C3"/>
    <w:rsid w:val="007C0C15"/>
    <w:rsid w:val="007C1A33"/>
    <w:rsid w:val="007C599E"/>
    <w:rsid w:val="007D47F8"/>
    <w:rsid w:val="007D563B"/>
    <w:rsid w:val="007D6F1A"/>
    <w:rsid w:val="007D781F"/>
    <w:rsid w:val="007E0275"/>
    <w:rsid w:val="007E16F7"/>
    <w:rsid w:val="007E1D91"/>
    <w:rsid w:val="007E1EB4"/>
    <w:rsid w:val="007E2128"/>
    <w:rsid w:val="007E24EE"/>
    <w:rsid w:val="007E341A"/>
    <w:rsid w:val="007E34B6"/>
    <w:rsid w:val="007E49B7"/>
    <w:rsid w:val="007E672E"/>
    <w:rsid w:val="007E7275"/>
    <w:rsid w:val="007F0CA0"/>
    <w:rsid w:val="007F1136"/>
    <w:rsid w:val="007F1579"/>
    <w:rsid w:val="007F2C99"/>
    <w:rsid w:val="007F5918"/>
    <w:rsid w:val="00800EE7"/>
    <w:rsid w:val="008022D9"/>
    <w:rsid w:val="00802D92"/>
    <w:rsid w:val="00802F17"/>
    <w:rsid w:val="008049CC"/>
    <w:rsid w:val="00804D06"/>
    <w:rsid w:val="00805383"/>
    <w:rsid w:val="0080550A"/>
    <w:rsid w:val="0080661D"/>
    <w:rsid w:val="00806AAA"/>
    <w:rsid w:val="00807C63"/>
    <w:rsid w:val="00811D8E"/>
    <w:rsid w:val="008132E5"/>
    <w:rsid w:val="00815538"/>
    <w:rsid w:val="00820369"/>
    <w:rsid w:val="008204C1"/>
    <w:rsid w:val="00820EE8"/>
    <w:rsid w:val="0082137F"/>
    <w:rsid w:val="00821994"/>
    <w:rsid w:val="008220A6"/>
    <w:rsid w:val="008254BA"/>
    <w:rsid w:val="0082662B"/>
    <w:rsid w:val="00830795"/>
    <w:rsid w:val="00832055"/>
    <w:rsid w:val="0083530A"/>
    <w:rsid w:val="008374AC"/>
    <w:rsid w:val="008374F6"/>
    <w:rsid w:val="00837E6C"/>
    <w:rsid w:val="00840FE8"/>
    <w:rsid w:val="00842284"/>
    <w:rsid w:val="00842318"/>
    <w:rsid w:val="00842A1B"/>
    <w:rsid w:val="00843237"/>
    <w:rsid w:val="00843CED"/>
    <w:rsid w:val="00844574"/>
    <w:rsid w:val="00844CDC"/>
    <w:rsid w:val="00845794"/>
    <w:rsid w:val="0084741F"/>
    <w:rsid w:val="00852227"/>
    <w:rsid w:val="00853EA9"/>
    <w:rsid w:val="00853F25"/>
    <w:rsid w:val="00855968"/>
    <w:rsid w:val="00857C4E"/>
    <w:rsid w:val="00863096"/>
    <w:rsid w:val="008644E1"/>
    <w:rsid w:val="00864CF2"/>
    <w:rsid w:val="00864ED5"/>
    <w:rsid w:val="008656C6"/>
    <w:rsid w:val="00865CE5"/>
    <w:rsid w:val="008668A5"/>
    <w:rsid w:val="00867088"/>
    <w:rsid w:val="00870120"/>
    <w:rsid w:val="0087022A"/>
    <w:rsid w:val="00870E2F"/>
    <w:rsid w:val="00875F35"/>
    <w:rsid w:val="00876217"/>
    <w:rsid w:val="00877C8C"/>
    <w:rsid w:val="00877EEF"/>
    <w:rsid w:val="008861E5"/>
    <w:rsid w:val="00887070"/>
    <w:rsid w:val="0089398D"/>
    <w:rsid w:val="00894404"/>
    <w:rsid w:val="00895F60"/>
    <w:rsid w:val="00896A8B"/>
    <w:rsid w:val="00896BCE"/>
    <w:rsid w:val="008A34F6"/>
    <w:rsid w:val="008A55D6"/>
    <w:rsid w:val="008A6D9E"/>
    <w:rsid w:val="008B0B55"/>
    <w:rsid w:val="008B0C97"/>
    <w:rsid w:val="008B3456"/>
    <w:rsid w:val="008B45B7"/>
    <w:rsid w:val="008C08E0"/>
    <w:rsid w:val="008C28C8"/>
    <w:rsid w:val="008C6D9C"/>
    <w:rsid w:val="008C72CA"/>
    <w:rsid w:val="008D1F1A"/>
    <w:rsid w:val="008D2070"/>
    <w:rsid w:val="008D2F77"/>
    <w:rsid w:val="008D401F"/>
    <w:rsid w:val="008D60C6"/>
    <w:rsid w:val="008E0917"/>
    <w:rsid w:val="008E2500"/>
    <w:rsid w:val="008E2A61"/>
    <w:rsid w:val="008E3A68"/>
    <w:rsid w:val="008E4F9E"/>
    <w:rsid w:val="008E6781"/>
    <w:rsid w:val="008E6A52"/>
    <w:rsid w:val="008E6D32"/>
    <w:rsid w:val="008E7C8B"/>
    <w:rsid w:val="008E7FE1"/>
    <w:rsid w:val="008F1503"/>
    <w:rsid w:val="008F165B"/>
    <w:rsid w:val="008F1788"/>
    <w:rsid w:val="008F2DFD"/>
    <w:rsid w:val="008F7338"/>
    <w:rsid w:val="008F7D6A"/>
    <w:rsid w:val="00900AAB"/>
    <w:rsid w:val="00901038"/>
    <w:rsid w:val="0090638E"/>
    <w:rsid w:val="00913234"/>
    <w:rsid w:val="00914F8D"/>
    <w:rsid w:val="00914F9E"/>
    <w:rsid w:val="00917495"/>
    <w:rsid w:val="00923151"/>
    <w:rsid w:val="00923F44"/>
    <w:rsid w:val="009259B8"/>
    <w:rsid w:val="00925A0C"/>
    <w:rsid w:val="00926AE4"/>
    <w:rsid w:val="009346CC"/>
    <w:rsid w:val="00934EB1"/>
    <w:rsid w:val="00937E78"/>
    <w:rsid w:val="00940B65"/>
    <w:rsid w:val="0094302C"/>
    <w:rsid w:val="009449F7"/>
    <w:rsid w:val="00944DFC"/>
    <w:rsid w:val="009457D3"/>
    <w:rsid w:val="00945CDC"/>
    <w:rsid w:val="009477CC"/>
    <w:rsid w:val="00947DCA"/>
    <w:rsid w:val="009506AB"/>
    <w:rsid w:val="00953AD3"/>
    <w:rsid w:val="00954547"/>
    <w:rsid w:val="00956F3D"/>
    <w:rsid w:val="00957450"/>
    <w:rsid w:val="00960677"/>
    <w:rsid w:val="00960CFF"/>
    <w:rsid w:val="0096101C"/>
    <w:rsid w:val="0096559D"/>
    <w:rsid w:val="00966763"/>
    <w:rsid w:val="00967481"/>
    <w:rsid w:val="00967A2B"/>
    <w:rsid w:val="009703AF"/>
    <w:rsid w:val="00971BA0"/>
    <w:rsid w:val="00972092"/>
    <w:rsid w:val="00972BB5"/>
    <w:rsid w:val="009734AB"/>
    <w:rsid w:val="00975259"/>
    <w:rsid w:val="0097793A"/>
    <w:rsid w:val="00980A62"/>
    <w:rsid w:val="0098142E"/>
    <w:rsid w:val="00981EBC"/>
    <w:rsid w:val="009829A3"/>
    <w:rsid w:val="0098599E"/>
    <w:rsid w:val="009868FA"/>
    <w:rsid w:val="009873B2"/>
    <w:rsid w:val="00987669"/>
    <w:rsid w:val="0098793F"/>
    <w:rsid w:val="00991CE3"/>
    <w:rsid w:val="00992208"/>
    <w:rsid w:val="00993A13"/>
    <w:rsid w:val="0099453F"/>
    <w:rsid w:val="00994A3D"/>
    <w:rsid w:val="009A0373"/>
    <w:rsid w:val="009A26E7"/>
    <w:rsid w:val="009A321E"/>
    <w:rsid w:val="009A3581"/>
    <w:rsid w:val="009A3D1B"/>
    <w:rsid w:val="009A4DFE"/>
    <w:rsid w:val="009A7007"/>
    <w:rsid w:val="009A7CD6"/>
    <w:rsid w:val="009B0ED6"/>
    <w:rsid w:val="009B1BB2"/>
    <w:rsid w:val="009B205A"/>
    <w:rsid w:val="009B2CEE"/>
    <w:rsid w:val="009B433B"/>
    <w:rsid w:val="009C23C8"/>
    <w:rsid w:val="009C253C"/>
    <w:rsid w:val="009C2DCF"/>
    <w:rsid w:val="009C4B65"/>
    <w:rsid w:val="009C55EF"/>
    <w:rsid w:val="009C56E6"/>
    <w:rsid w:val="009C5763"/>
    <w:rsid w:val="009C59A7"/>
    <w:rsid w:val="009C5E33"/>
    <w:rsid w:val="009C633B"/>
    <w:rsid w:val="009C78BB"/>
    <w:rsid w:val="009D03BC"/>
    <w:rsid w:val="009D0592"/>
    <w:rsid w:val="009D108A"/>
    <w:rsid w:val="009D11E9"/>
    <w:rsid w:val="009D13CD"/>
    <w:rsid w:val="009D1784"/>
    <w:rsid w:val="009D2FB2"/>
    <w:rsid w:val="009D5C36"/>
    <w:rsid w:val="009D5E31"/>
    <w:rsid w:val="009D7F6C"/>
    <w:rsid w:val="009E059D"/>
    <w:rsid w:val="009E2172"/>
    <w:rsid w:val="009E335E"/>
    <w:rsid w:val="009E3CD2"/>
    <w:rsid w:val="009E3D85"/>
    <w:rsid w:val="009E4193"/>
    <w:rsid w:val="009E5018"/>
    <w:rsid w:val="009E54E5"/>
    <w:rsid w:val="009E574F"/>
    <w:rsid w:val="009E609A"/>
    <w:rsid w:val="009F0713"/>
    <w:rsid w:val="009F0D16"/>
    <w:rsid w:val="009F5065"/>
    <w:rsid w:val="009F5F84"/>
    <w:rsid w:val="009F6736"/>
    <w:rsid w:val="00A00929"/>
    <w:rsid w:val="00A00A7F"/>
    <w:rsid w:val="00A02F57"/>
    <w:rsid w:val="00A034D2"/>
    <w:rsid w:val="00A03B1E"/>
    <w:rsid w:val="00A06BE5"/>
    <w:rsid w:val="00A07E2B"/>
    <w:rsid w:val="00A111F6"/>
    <w:rsid w:val="00A1120C"/>
    <w:rsid w:val="00A1150E"/>
    <w:rsid w:val="00A11681"/>
    <w:rsid w:val="00A1289A"/>
    <w:rsid w:val="00A134B1"/>
    <w:rsid w:val="00A13B2F"/>
    <w:rsid w:val="00A15414"/>
    <w:rsid w:val="00A15A86"/>
    <w:rsid w:val="00A179EF"/>
    <w:rsid w:val="00A20038"/>
    <w:rsid w:val="00A207A1"/>
    <w:rsid w:val="00A21605"/>
    <w:rsid w:val="00A22F93"/>
    <w:rsid w:val="00A23E0A"/>
    <w:rsid w:val="00A25F52"/>
    <w:rsid w:val="00A26A59"/>
    <w:rsid w:val="00A26FC1"/>
    <w:rsid w:val="00A27694"/>
    <w:rsid w:val="00A31C24"/>
    <w:rsid w:val="00A31F2F"/>
    <w:rsid w:val="00A3227F"/>
    <w:rsid w:val="00A34A57"/>
    <w:rsid w:val="00A353EF"/>
    <w:rsid w:val="00A354EE"/>
    <w:rsid w:val="00A36609"/>
    <w:rsid w:val="00A3788A"/>
    <w:rsid w:val="00A40DC8"/>
    <w:rsid w:val="00A40FC7"/>
    <w:rsid w:val="00A42E7F"/>
    <w:rsid w:val="00A438EE"/>
    <w:rsid w:val="00A44CD8"/>
    <w:rsid w:val="00A4690D"/>
    <w:rsid w:val="00A46A56"/>
    <w:rsid w:val="00A5059D"/>
    <w:rsid w:val="00A55BD7"/>
    <w:rsid w:val="00A56119"/>
    <w:rsid w:val="00A56A9E"/>
    <w:rsid w:val="00A57036"/>
    <w:rsid w:val="00A57920"/>
    <w:rsid w:val="00A63465"/>
    <w:rsid w:val="00A63BA2"/>
    <w:rsid w:val="00A63C9A"/>
    <w:rsid w:val="00A64F31"/>
    <w:rsid w:val="00A6589C"/>
    <w:rsid w:val="00A665AC"/>
    <w:rsid w:val="00A67865"/>
    <w:rsid w:val="00A717F3"/>
    <w:rsid w:val="00A72649"/>
    <w:rsid w:val="00A76743"/>
    <w:rsid w:val="00A80011"/>
    <w:rsid w:val="00A8258F"/>
    <w:rsid w:val="00A83809"/>
    <w:rsid w:val="00A858F1"/>
    <w:rsid w:val="00A86D94"/>
    <w:rsid w:val="00A942CE"/>
    <w:rsid w:val="00A97055"/>
    <w:rsid w:val="00A975CE"/>
    <w:rsid w:val="00AA2BEE"/>
    <w:rsid w:val="00AA4789"/>
    <w:rsid w:val="00AA5BC3"/>
    <w:rsid w:val="00AA5DAD"/>
    <w:rsid w:val="00AB185A"/>
    <w:rsid w:val="00AB208D"/>
    <w:rsid w:val="00AB5B18"/>
    <w:rsid w:val="00AB7C07"/>
    <w:rsid w:val="00AC01B4"/>
    <w:rsid w:val="00AC0397"/>
    <w:rsid w:val="00AC2258"/>
    <w:rsid w:val="00AC26DD"/>
    <w:rsid w:val="00AC2DFB"/>
    <w:rsid w:val="00AC6EF8"/>
    <w:rsid w:val="00AC7154"/>
    <w:rsid w:val="00AD076B"/>
    <w:rsid w:val="00AD0A95"/>
    <w:rsid w:val="00AD1CE7"/>
    <w:rsid w:val="00AD1E63"/>
    <w:rsid w:val="00AD1F7D"/>
    <w:rsid w:val="00AD4412"/>
    <w:rsid w:val="00AE0CB4"/>
    <w:rsid w:val="00AE186F"/>
    <w:rsid w:val="00AE1A7C"/>
    <w:rsid w:val="00AE4A27"/>
    <w:rsid w:val="00AE50D1"/>
    <w:rsid w:val="00AF29CA"/>
    <w:rsid w:val="00AF2B5B"/>
    <w:rsid w:val="00AF4D88"/>
    <w:rsid w:val="00AF537E"/>
    <w:rsid w:val="00AF5D4A"/>
    <w:rsid w:val="00AF6037"/>
    <w:rsid w:val="00AF72D9"/>
    <w:rsid w:val="00B00875"/>
    <w:rsid w:val="00B024A4"/>
    <w:rsid w:val="00B04C94"/>
    <w:rsid w:val="00B060EF"/>
    <w:rsid w:val="00B07796"/>
    <w:rsid w:val="00B10978"/>
    <w:rsid w:val="00B12494"/>
    <w:rsid w:val="00B13756"/>
    <w:rsid w:val="00B14CA9"/>
    <w:rsid w:val="00B14F28"/>
    <w:rsid w:val="00B209CC"/>
    <w:rsid w:val="00B22088"/>
    <w:rsid w:val="00B22975"/>
    <w:rsid w:val="00B23BE2"/>
    <w:rsid w:val="00B23F45"/>
    <w:rsid w:val="00B255EA"/>
    <w:rsid w:val="00B30243"/>
    <w:rsid w:val="00B332AD"/>
    <w:rsid w:val="00B33AE9"/>
    <w:rsid w:val="00B33DF0"/>
    <w:rsid w:val="00B34F3A"/>
    <w:rsid w:val="00B4207C"/>
    <w:rsid w:val="00B45A51"/>
    <w:rsid w:val="00B52B2A"/>
    <w:rsid w:val="00B53105"/>
    <w:rsid w:val="00B57D00"/>
    <w:rsid w:val="00B60CA6"/>
    <w:rsid w:val="00B615EC"/>
    <w:rsid w:val="00B62ACC"/>
    <w:rsid w:val="00B64B18"/>
    <w:rsid w:val="00B64CEF"/>
    <w:rsid w:val="00B66F59"/>
    <w:rsid w:val="00B714D8"/>
    <w:rsid w:val="00B71A1D"/>
    <w:rsid w:val="00B71BB6"/>
    <w:rsid w:val="00B71ECF"/>
    <w:rsid w:val="00B726B8"/>
    <w:rsid w:val="00B73791"/>
    <w:rsid w:val="00B7428E"/>
    <w:rsid w:val="00B74F2D"/>
    <w:rsid w:val="00B75B50"/>
    <w:rsid w:val="00B76BC8"/>
    <w:rsid w:val="00B7704E"/>
    <w:rsid w:val="00B77755"/>
    <w:rsid w:val="00B80C62"/>
    <w:rsid w:val="00B85A76"/>
    <w:rsid w:val="00B872EE"/>
    <w:rsid w:val="00B9011B"/>
    <w:rsid w:val="00B918BC"/>
    <w:rsid w:val="00B91EA6"/>
    <w:rsid w:val="00B92085"/>
    <w:rsid w:val="00B94270"/>
    <w:rsid w:val="00B96EBD"/>
    <w:rsid w:val="00BA0663"/>
    <w:rsid w:val="00BA1C26"/>
    <w:rsid w:val="00BA7B7B"/>
    <w:rsid w:val="00BB084B"/>
    <w:rsid w:val="00BB15E4"/>
    <w:rsid w:val="00BB174E"/>
    <w:rsid w:val="00BB3B23"/>
    <w:rsid w:val="00BB450C"/>
    <w:rsid w:val="00BB6143"/>
    <w:rsid w:val="00BC2080"/>
    <w:rsid w:val="00BC2676"/>
    <w:rsid w:val="00BC5C82"/>
    <w:rsid w:val="00BC630B"/>
    <w:rsid w:val="00BC6922"/>
    <w:rsid w:val="00BC7663"/>
    <w:rsid w:val="00BD22EF"/>
    <w:rsid w:val="00BD258C"/>
    <w:rsid w:val="00BD2AB8"/>
    <w:rsid w:val="00BD4042"/>
    <w:rsid w:val="00BD76AF"/>
    <w:rsid w:val="00BD7A12"/>
    <w:rsid w:val="00BD7E96"/>
    <w:rsid w:val="00BE08C0"/>
    <w:rsid w:val="00BE227E"/>
    <w:rsid w:val="00BE484D"/>
    <w:rsid w:val="00BE523D"/>
    <w:rsid w:val="00BE6582"/>
    <w:rsid w:val="00BE70DA"/>
    <w:rsid w:val="00BE7973"/>
    <w:rsid w:val="00BF0697"/>
    <w:rsid w:val="00BF171D"/>
    <w:rsid w:val="00BF30C1"/>
    <w:rsid w:val="00BF3F20"/>
    <w:rsid w:val="00BF5689"/>
    <w:rsid w:val="00BF57B9"/>
    <w:rsid w:val="00BF5DFF"/>
    <w:rsid w:val="00BF6806"/>
    <w:rsid w:val="00BF730E"/>
    <w:rsid w:val="00C01700"/>
    <w:rsid w:val="00C017E9"/>
    <w:rsid w:val="00C02F19"/>
    <w:rsid w:val="00C04A4E"/>
    <w:rsid w:val="00C053F9"/>
    <w:rsid w:val="00C109EA"/>
    <w:rsid w:val="00C117AB"/>
    <w:rsid w:val="00C136A7"/>
    <w:rsid w:val="00C14940"/>
    <w:rsid w:val="00C158FD"/>
    <w:rsid w:val="00C23BDD"/>
    <w:rsid w:val="00C24E11"/>
    <w:rsid w:val="00C27A04"/>
    <w:rsid w:val="00C30078"/>
    <w:rsid w:val="00C3145F"/>
    <w:rsid w:val="00C3148B"/>
    <w:rsid w:val="00C31FAC"/>
    <w:rsid w:val="00C32389"/>
    <w:rsid w:val="00C324AE"/>
    <w:rsid w:val="00C32D06"/>
    <w:rsid w:val="00C35AD0"/>
    <w:rsid w:val="00C365C4"/>
    <w:rsid w:val="00C40205"/>
    <w:rsid w:val="00C403B1"/>
    <w:rsid w:val="00C406E4"/>
    <w:rsid w:val="00C41C45"/>
    <w:rsid w:val="00C42586"/>
    <w:rsid w:val="00C43C2F"/>
    <w:rsid w:val="00C44F97"/>
    <w:rsid w:val="00C460F8"/>
    <w:rsid w:val="00C5131D"/>
    <w:rsid w:val="00C51585"/>
    <w:rsid w:val="00C524D9"/>
    <w:rsid w:val="00C530D2"/>
    <w:rsid w:val="00C53357"/>
    <w:rsid w:val="00C544F2"/>
    <w:rsid w:val="00C56517"/>
    <w:rsid w:val="00C57D9C"/>
    <w:rsid w:val="00C61243"/>
    <w:rsid w:val="00C6246C"/>
    <w:rsid w:val="00C638B8"/>
    <w:rsid w:val="00C63992"/>
    <w:rsid w:val="00C64AB1"/>
    <w:rsid w:val="00C6549C"/>
    <w:rsid w:val="00C66A49"/>
    <w:rsid w:val="00C67F16"/>
    <w:rsid w:val="00C70A50"/>
    <w:rsid w:val="00C73B29"/>
    <w:rsid w:val="00C74178"/>
    <w:rsid w:val="00C755E2"/>
    <w:rsid w:val="00C80992"/>
    <w:rsid w:val="00C811E6"/>
    <w:rsid w:val="00C83489"/>
    <w:rsid w:val="00C836F1"/>
    <w:rsid w:val="00C86FA3"/>
    <w:rsid w:val="00C86FB9"/>
    <w:rsid w:val="00C8732E"/>
    <w:rsid w:val="00C87391"/>
    <w:rsid w:val="00C90805"/>
    <w:rsid w:val="00C90B03"/>
    <w:rsid w:val="00C92294"/>
    <w:rsid w:val="00C92A42"/>
    <w:rsid w:val="00C94ACC"/>
    <w:rsid w:val="00C95CA9"/>
    <w:rsid w:val="00CA04C0"/>
    <w:rsid w:val="00CA0636"/>
    <w:rsid w:val="00CA1EBD"/>
    <w:rsid w:val="00CB0A19"/>
    <w:rsid w:val="00CB1EB8"/>
    <w:rsid w:val="00CB2AD8"/>
    <w:rsid w:val="00CB395C"/>
    <w:rsid w:val="00CB3E78"/>
    <w:rsid w:val="00CB4C7B"/>
    <w:rsid w:val="00CB6CFF"/>
    <w:rsid w:val="00CB7210"/>
    <w:rsid w:val="00CB7423"/>
    <w:rsid w:val="00CB7A91"/>
    <w:rsid w:val="00CB7FF1"/>
    <w:rsid w:val="00CC19CD"/>
    <w:rsid w:val="00CC25A3"/>
    <w:rsid w:val="00CC3D4E"/>
    <w:rsid w:val="00CC4058"/>
    <w:rsid w:val="00CC42B8"/>
    <w:rsid w:val="00CC5072"/>
    <w:rsid w:val="00CC7E1C"/>
    <w:rsid w:val="00CD0D2D"/>
    <w:rsid w:val="00CD4CCB"/>
    <w:rsid w:val="00CD4EAD"/>
    <w:rsid w:val="00CD56CC"/>
    <w:rsid w:val="00CD5A05"/>
    <w:rsid w:val="00CD78B0"/>
    <w:rsid w:val="00CE1458"/>
    <w:rsid w:val="00CE1F2F"/>
    <w:rsid w:val="00CE20AB"/>
    <w:rsid w:val="00CE2475"/>
    <w:rsid w:val="00CE300F"/>
    <w:rsid w:val="00CE43F7"/>
    <w:rsid w:val="00CE4423"/>
    <w:rsid w:val="00CE489C"/>
    <w:rsid w:val="00CE7B56"/>
    <w:rsid w:val="00CF14AE"/>
    <w:rsid w:val="00D016AA"/>
    <w:rsid w:val="00D063AB"/>
    <w:rsid w:val="00D10211"/>
    <w:rsid w:val="00D106F9"/>
    <w:rsid w:val="00D11B02"/>
    <w:rsid w:val="00D122DC"/>
    <w:rsid w:val="00D12AC3"/>
    <w:rsid w:val="00D1489D"/>
    <w:rsid w:val="00D14E66"/>
    <w:rsid w:val="00D15234"/>
    <w:rsid w:val="00D15CF2"/>
    <w:rsid w:val="00D15F68"/>
    <w:rsid w:val="00D168E5"/>
    <w:rsid w:val="00D16C21"/>
    <w:rsid w:val="00D16F2B"/>
    <w:rsid w:val="00D2294B"/>
    <w:rsid w:val="00D22D58"/>
    <w:rsid w:val="00D232B0"/>
    <w:rsid w:val="00D24A6C"/>
    <w:rsid w:val="00D25D63"/>
    <w:rsid w:val="00D26719"/>
    <w:rsid w:val="00D32516"/>
    <w:rsid w:val="00D35D9E"/>
    <w:rsid w:val="00D377DF"/>
    <w:rsid w:val="00D42FED"/>
    <w:rsid w:val="00D43019"/>
    <w:rsid w:val="00D4374E"/>
    <w:rsid w:val="00D447BE"/>
    <w:rsid w:val="00D46795"/>
    <w:rsid w:val="00D479DE"/>
    <w:rsid w:val="00D5437F"/>
    <w:rsid w:val="00D56B8C"/>
    <w:rsid w:val="00D56BE4"/>
    <w:rsid w:val="00D56FCD"/>
    <w:rsid w:val="00D56FE3"/>
    <w:rsid w:val="00D57D36"/>
    <w:rsid w:val="00D618D9"/>
    <w:rsid w:val="00D64E98"/>
    <w:rsid w:val="00D6583D"/>
    <w:rsid w:val="00D676A1"/>
    <w:rsid w:val="00D67794"/>
    <w:rsid w:val="00D718BD"/>
    <w:rsid w:val="00D7571E"/>
    <w:rsid w:val="00D75CD4"/>
    <w:rsid w:val="00D80956"/>
    <w:rsid w:val="00D80BAE"/>
    <w:rsid w:val="00D8138E"/>
    <w:rsid w:val="00D81B31"/>
    <w:rsid w:val="00D828F8"/>
    <w:rsid w:val="00D83023"/>
    <w:rsid w:val="00D836A1"/>
    <w:rsid w:val="00D87465"/>
    <w:rsid w:val="00D87E2A"/>
    <w:rsid w:val="00D9103B"/>
    <w:rsid w:val="00D91591"/>
    <w:rsid w:val="00D92028"/>
    <w:rsid w:val="00D94D45"/>
    <w:rsid w:val="00D951A9"/>
    <w:rsid w:val="00D954A9"/>
    <w:rsid w:val="00D95911"/>
    <w:rsid w:val="00D97077"/>
    <w:rsid w:val="00DA1A33"/>
    <w:rsid w:val="00DA48E3"/>
    <w:rsid w:val="00DB147D"/>
    <w:rsid w:val="00DB169F"/>
    <w:rsid w:val="00DB2261"/>
    <w:rsid w:val="00DB30EA"/>
    <w:rsid w:val="00DB3DA5"/>
    <w:rsid w:val="00DB43A5"/>
    <w:rsid w:val="00DB46F9"/>
    <w:rsid w:val="00DB4F1D"/>
    <w:rsid w:val="00DB5B84"/>
    <w:rsid w:val="00DB6876"/>
    <w:rsid w:val="00DB68BB"/>
    <w:rsid w:val="00DB779C"/>
    <w:rsid w:val="00DB7E76"/>
    <w:rsid w:val="00DC0428"/>
    <w:rsid w:val="00DC1597"/>
    <w:rsid w:val="00DC2299"/>
    <w:rsid w:val="00DC3DBB"/>
    <w:rsid w:val="00DC4C23"/>
    <w:rsid w:val="00DC5660"/>
    <w:rsid w:val="00DD24FD"/>
    <w:rsid w:val="00DD3FB1"/>
    <w:rsid w:val="00DD5552"/>
    <w:rsid w:val="00DD792B"/>
    <w:rsid w:val="00DE037C"/>
    <w:rsid w:val="00DE04C5"/>
    <w:rsid w:val="00DE3FF9"/>
    <w:rsid w:val="00DE52E8"/>
    <w:rsid w:val="00DE572A"/>
    <w:rsid w:val="00DE6F7E"/>
    <w:rsid w:val="00DE774F"/>
    <w:rsid w:val="00DF23D7"/>
    <w:rsid w:val="00DF3031"/>
    <w:rsid w:val="00DF4438"/>
    <w:rsid w:val="00DF771E"/>
    <w:rsid w:val="00DF7FC9"/>
    <w:rsid w:val="00E00107"/>
    <w:rsid w:val="00E00A0E"/>
    <w:rsid w:val="00E01C66"/>
    <w:rsid w:val="00E01D75"/>
    <w:rsid w:val="00E031DD"/>
    <w:rsid w:val="00E04F81"/>
    <w:rsid w:val="00E05789"/>
    <w:rsid w:val="00E06C11"/>
    <w:rsid w:val="00E07702"/>
    <w:rsid w:val="00E12328"/>
    <w:rsid w:val="00E13EEB"/>
    <w:rsid w:val="00E165FF"/>
    <w:rsid w:val="00E238C2"/>
    <w:rsid w:val="00E23EEB"/>
    <w:rsid w:val="00E24915"/>
    <w:rsid w:val="00E30BB9"/>
    <w:rsid w:val="00E325ED"/>
    <w:rsid w:val="00E32D4D"/>
    <w:rsid w:val="00E338C8"/>
    <w:rsid w:val="00E3576A"/>
    <w:rsid w:val="00E365C2"/>
    <w:rsid w:val="00E37556"/>
    <w:rsid w:val="00E41673"/>
    <w:rsid w:val="00E4274A"/>
    <w:rsid w:val="00E44E5B"/>
    <w:rsid w:val="00E45868"/>
    <w:rsid w:val="00E458F0"/>
    <w:rsid w:val="00E46C53"/>
    <w:rsid w:val="00E512CA"/>
    <w:rsid w:val="00E52F76"/>
    <w:rsid w:val="00E53142"/>
    <w:rsid w:val="00E534AC"/>
    <w:rsid w:val="00E537B6"/>
    <w:rsid w:val="00E55F1E"/>
    <w:rsid w:val="00E56931"/>
    <w:rsid w:val="00E57884"/>
    <w:rsid w:val="00E62847"/>
    <w:rsid w:val="00E64FBF"/>
    <w:rsid w:val="00E653D8"/>
    <w:rsid w:val="00E66471"/>
    <w:rsid w:val="00E667A2"/>
    <w:rsid w:val="00E70BEA"/>
    <w:rsid w:val="00E719C1"/>
    <w:rsid w:val="00E71E46"/>
    <w:rsid w:val="00E721D2"/>
    <w:rsid w:val="00E727D2"/>
    <w:rsid w:val="00E72CF5"/>
    <w:rsid w:val="00E732E1"/>
    <w:rsid w:val="00E73713"/>
    <w:rsid w:val="00E75825"/>
    <w:rsid w:val="00E7711C"/>
    <w:rsid w:val="00E7727E"/>
    <w:rsid w:val="00E80554"/>
    <w:rsid w:val="00E809D4"/>
    <w:rsid w:val="00E80A60"/>
    <w:rsid w:val="00E8113C"/>
    <w:rsid w:val="00E82673"/>
    <w:rsid w:val="00E84494"/>
    <w:rsid w:val="00E85012"/>
    <w:rsid w:val="00E853CC"/>
    <w:rsid w:val="00E867BB"/>
    <w:rsid w:val="00E87100"/>
    <w:rsid w:val="00E87180"/>
    <w:rsid w:val="00E90500"/>
    <w:rsid w:val="00E91CEA"/>
    <w:rsid w:val="00E91D43"/>
    <w:rsid w:val="00E92004"/>
    <w:rsid w:val="00E922D4"/>
    <w:rsid w:val="00E9554D"/>
    <w:rsid w:val="00E964C8"/>
    <w:rsid w:val="00E975A8"/>
    <w:rsid w:val="00E978DB"/>
    <w:rsid w:val="00EA03AB"/>
    <w:rsid w:val="00EA0ECD"/>
    <w:rsid w:val="00EA2FC9"/>
    <w:rsid w:val="00EA546E"/>
    <w:rsid w:val="00EB08A5"/>
    <w:rsid w:val="00EB45F1"/>
    <w:rsid w:val="00EB4705"/>
    <w:rsid w:val="00EB7FBB"/>
    <w:rsid w:val="00EC110E"/>
    <w:rsid w:val="00EC2725"/>
    <w:rsid w:val="00EC5336"/>
    <w:rsid w:val="00EC5BCC"/>
    <w:rsid w:val="00EC75D1"/>
    <w:rsid w:val="00EC7DBB"/>
    <w:rsid w:val="00ED07A2"/>
    <w:rsid w:val="00ED2B91"/>
    <w:rsid w:val="00ED374D"/>
    <w:rsid w:val="00ED47E2"/>
    <w:rsid w:val="00ED4C74"/>
    <w:rsid w:val="00ED4E81"/>
    <w:rsid w:val="00ED5484"/>
    <w:rsid w:val="00ED66D5"/>
    <w:rsid w:val="00EE14A0"/>
    <w:rsid w:val="00EE2AC1"/>
    <w:rsid w:val="00EE5CFF"/>
    <w:rsid w:val="00EF1A9F"/>
    <w:rsid w:val="00EF2C9D"/>
    <w:rsid w:val="00EF5BB6"/>
    <w:rsid w:val="00EF669B"/>
    <w:rsid w:val="00F002BD"/>
    <w:rsid w:val="00F004D5"/>
    <w:rsid w:val="00F02423"/>
    <w:rsid w:val="00F026B1"/>
    <w:rsid w:val="00F029B7"/>
    <w:rsid w:val="00F05E1A"/>
    <w:rsid w:val="00F0784D"/>
    <w:rsid w:val="00F112E2"/>
    <w:rsid w:val="00F11621"/>
    <w:rsid w:val="00F118E6"/>
    <w:rsid w:val="00F11D57"/>
    <w:rsid w:val="00F1287F"/>
    <w:rsid w:val="00F12F80"/>
    <w:rsid w:val="00F13B17"/>
    <w:rsid w:val="00F141A0"/>
    <w:rsid w:val="00F16CBB"/>
    <w:rsid w:val="00F17304"/>
    <w:rsid w:val="00F17873"/>
    <w:rsid w:val="00F21F96"/>
    <w:rsid w:val="00F23BA2"/>
    <w:rsid w:val="00F25FA9"/>
    <w:rsid w:val="00F26492"/>
    <w:rsid w:val="00F27C09"/>
    <w:rsid w:val="00F34035"/>
    <w:rsid w:val="00F34574"/>
    <w:rsid w:val="00F408C3"/>
    <w:rsid w:val="00F4140A"/>
    <w:rsid w:val="00F449E3"/>
    <w:rsid w:val="00F460B8"/>
    <w:rsid w:val="00F466EB"/>
    <w:rsid w:val="00F46F93"/>
    <w:rsid w:val="00F47C5E"/>
    <w:rsid w:val="00F5197B"/>
    <w:rsid w:val="00F52A8F"/>
    <w:rsid w:val="00F538BC"/>
    <w:rsid w:val="00F54BAB"/>
    <w:rsid w:val="00F55A0E"/>
    <w:rsid w:val="00F5794C"/>
    <w:rsid w:val="00F57B37"/>
    <w:rsid w:val="00F6062D"/>
    <w:rsid w:val="00F60734"/>
    <w:rsid w:val="00F61613"/>
    <w:rsid w:val="00F63756"/>
    <w:rsid w:val="00F64E51"/>
    <w:rsid w:val="00F733BC"/>
    <w:rsid w:val="00F7658C"/>
    <w:rsid w:val="00F766D2"/>
    <w:rsid w:val="00F805E7"/>
    <w:rsid w:val="00F81732"/>
    <w:rsid w:val="00F84199"/>
    <w:rsid w:val="00F84F48"/>
    <w:rsid w:val="00F8505B"/>
    <w:rsid w:val="00F85073"/>
    <w:rsid w:val="00F874E5"/>
    <w:rsid w:val="00F92DFB"/>
    <w:rsid w:val="00F93B03"/>
    <w:rsid w:val="00F93D4E"/>
    <w:rsid w:val="00F951DB"/>
    <w:rsid w:val="00F9718F"/>
    <w:rsid w:val="00FA0502"/>
    <w:rsid w:val="00FA09D8"/>
    <w:rsid w:val="00FA0DEB"/>
    <w:rsid w:val="00FA2796"/>
    <w:rsid w:val="00FA3E20"/>
    <w:rsid w:val="00FA4F40"/>
    <w:rsid w:val="00FA58CC"/>
    <w:rsid w:val="00FA6CB3"/>
    <w:rsid w:val="00FA6DE3"/>
    <w:rsid w:val="00FB18A5"/>
    <w:rsid w:val="00FB202F"/>
    <w:rsid w:val="00FB36D9"/>
    <w:rsid w:val="00FB429A"/>
    <w:rsid w:val="00FB42E1"/>
    <w:rsid w:val="00FB72B8"/>
    <w:rsid w:val="00FB7C03"/>
    <w:rsid w:val="00FB7DD9"/>
    <w:rsid w:val="00FC074C"/>
    <w:rsid w:val="00FC2A50"/>
    <w:rsid w:val="00FC7304"/>
    <w:rsid w:val="00FC7FCF"/>
    <w:rsid w:val="00FC7FD7"/>
    <w:rsid w:val="00FD0382"/>
    <w:rsid w:val="00FD1035"/>
    <w:rsid w:val="00FD158F"/>
    <w:rsid w:val="00FD2AB1"/>
    <w:rsid w:val="00FD324D"/>
    <w:rsid w:val="00FD4D5F"/>
    <w:rsid w:val="00FD60EC"/>
    <w:rsid w:val="00FD76D3"/>
    <w:rsid w:val="00FE0DE0"/>
    <w:rsid w:val="00FE3265"/>
    <w:rsid w:val="00FE34C6"/>
    <w:rsid w:val="00FE3E89"/>
    <w:rsid w:val="00FE6EDD"/>
    <w:rsid w:val="00FE6EF2"/>
    <w:rsid w:val="00FE6F49"/>
    <w:rsid w:val="00FE6F99"/>
    <w:rsid w:val="00FE7D28"/>
    <w:rsid w:val="00FF0CAD"/>
    <w:rsid w:val="00FF1CEF"/>
    <w:rsid w:val="00FF2133"/>
    <w:rsid w:val="00FF27D6"/>
    <w:rsid w:val="00FF340C"/>
    <w:rsid w:val="00FF79C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1457A"/>
  <w15:docId w15:val="{C5044914-3AEE-4C48-B73E-055C6BC0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FA3"/>
    <w:pPr>
      <w:jc w:val="both"/>
    </w:pPr>
    <w:rPr>
      <w:rFonts w:ascii="Arial" w:eastAsia="MS Mincho" w:hAnsi="Arial" w:cs="Times New Roman"/>
      <w:sz w:val="22"/>
      <w:lang w:eastAsia="es-ES"/>
    </w:rPr>
  </w:style>
  <w:style w:type="paragraph" w:styleId="Ttulo1">
    <w:name w:val="heading 1"/>
    <w:basedOn w:val="Normal"/>
    <w:next w:val="Normal"/>
    <w:link w:val="Ttulo1Car"/>
    <w:uiPriority w:val="9"/>
    <w:qFormat/>
    <w:rsid w:val="004D0ED2"/>
    <w:pPr>
      <w:keepNext/>
      <w:keepLines/>
      <w:spacing w:before="480" w:after="120"/>
      <w:jc w:val="center"/>
      <w:outlineLvl w:val="0"/>
    </w:pPr>
    <w:rPr>
      <w:b/>
      <w:color w:val="006078"/>
      <w:sz w:val="36"/>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rsid w:val="008B45E4"/>
    <w:pPr>
      <w:spacing w:before="100" w:beforeAutospacing="1" w:after="100" w:afterAutospacing="1"/>
    </w:pPr>
    <w:rPr>
      <w:rFonts w:ascii="Times New Roman" w:eastAsia="Times New Roman" w:hAnsi="Times New Roman"/>
      <w:lang w:val="es-ES"/>
    </w:rPr>
  </w:style>
  <w:style w:type="paragraph" w:styleId="Prrafodelista">
    <w:name w:val="List Paragraph"/>
    <w:basedOn w:val="Normal"/>
    <w:uiPriority w:val="34"/>
    <w:qFormat/>
    <w:rsid w:val="004D0ED2"/>
    <w:pPr>
      <w:jc w:val="left"/>
    </w:pPr>
    <w:rPr>
      <w:rFonts w:eastAsia="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3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p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108" w:type="dxa"/>
        <w:right w:w="108" w:type="dxa"/>
      </w:tblCellMar>
    </w:tblPr>
  </w:style>
  <w:style w:type="table" w:customStyle="1" w:styleId="2">
    <w:name w:val="2"/>
    <w:basedOn w:val="TableNormal1"/>
    <w:tblPr>
      <w:tblStyleRowBandSize w:val="1"/>
      <w:tblStyleColBandSize w:val="1"/>
      <w:tblCellMar>
        <w:left w:w="108" w:type="dxa"/>
        <w:right w:w="108" w:type="dxa"/>
      </w:tblCellMar>
    </w:tblPr>
  </w:style>
  <w:style w:type="table" w:customStyle="1" w:styleId="1">
    <w:name w:val="1"/>
    <w:basedOn w:val="TableNormal1"/>
    <w:tblPr>
      <w:tblStyleRowBandSize w:val="1"/>
      <w:tblStyleColBandSize w:val="1"/>
      <w:tblCellMar>
        <w:left w:w="108" w:type="dxa"/>
        <w:right w:w="108" w:type="dxa"/>
      </w:tblCellMar>
    </w:tblPr>
  </w:style>
  <w:style w:type="table" w:styleId="Tablaconcuadrculaclara">
    <w:name w:val="Grid Table Light"/>
    <w:basedOn w:val="Tablanormal"/>
    <w:uiPriority w:val="40"/>
    <w:rsid w:val="00643A8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lista3-nfasis6">
    <w:name w:val="List Table 3 Accent 6"/>
    <w:basedOn w:val="Tablanormal"/>
    <w:uiPriority w:val="48"/>
    <w:rsid w:val="002F376F"/>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customStyle="1" w:styleId="Ttulo1Car">
    <w:name w:val="Título 1 Car"/>
    <w:basedOn w:val="Fuentedeprrafopredeter"/>
    <w:link w:val="Ttulo1"/>
    <w:uiPriority w:val="9"/>
    <w:rsid w:val="00B22975"/>
    <w:rPr>
      <w:rFonts w:ascii="Arial" w:eastAsia="MS Mincho" w:hAnsi="Arial" w:cs="Times New Roman"/>
      <w:b/>
      <w:color w:val="006078"/>
      <w:sz w:val="36"/>
      <w:szCs w:val="48"/>
      <w:lang w:eastAsia="es-ES"/>
    </w:rPr>
  </w:style>
  <w:style w:type="character" w:styleId="Hipervnculo">
    <w:name w:val="Hyperlink"/>
    <w:basedOn w:val="Fuentedeprrafopredeter"/>
    <w:uiPriority w:val="99"/>
    <w:unhideWhenUsed/>
    <w:rsid w:val="00B615EC"/>
    <w:rPr>
      <w:color w:val="0563C1" w:themeColor="hyperlink"/>
      <w:u w:val="single"/>
    </w:rPr>
  </w:style>
  <w:style w:type="paragraph" w:customStyle="1" w:styleId="TableParagraph">
    <w:name w:val="Table Paragraph"/>
    <w:basedOn w:val="Normal"/>
    <w:uiPriority w:val="1"/>
    <w:qFormat/>
    <w:rsid w:val="00CE4423"/>
    <w:pPr>
      <w:widowControl w:val="0"/>
      <w:autoSpaceDE w:val="0"/>
      <w:autoSpaceDN w:val="0"/>
      <w:ind w:left="106"/>
      <w:jc w:val="left"/>
    </w:pPr>
    <w:rPr>
      <w:rFonts w:ascii="Verdana" w:eastAsia="Verdana" w:hAnsi="Verdana" w:cs="Verdana"/>
      <w:szCs w:val="22"/>
      <w:lang w:val="es-ES" w:bidi="es-ES"/>
    </w:rPr>
  </w:style>
  <w:style w:type="character" w:styleId="Mencinsinresolver">
    <w:name w:val="Unresolved Mention"/>
    <w:basedOn w:val="Fuentedeprrafopredeter"/>
    <w:uiPriority w:val="99"/>
    <w:rsid w:val="002016E6"/>
    <w:rPr>
      <w:color w:val="605E5C"/>
      <w:shd w:val="clear" w:color="auto" w:fill="E1DFDD"/>
    </w:rPr>
  </w:style>
  <w:style w:type="character" w:styleId="Hipervnculovisitado">
    <w:name w:val="FollowedHyperlink"/>
    <w:basedOn w:val="Fuentedeprrafopredeter"/>
    <w:uiPriority w:val="99"/>
    <w:semiHidden/>
    <w:unhideWhenUsed/>
    <w:rsid w:val="00720A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esaj.org/sesionesCC"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teams.microsoft.com/l/meetup-join/19%3ameeting_NjljNTBkYmMtMzQxZi00NzRhLWIwNzItM2YxN2U3NDIzMWQ3%40thread.v2/0?context=%7b%22Tid%22%3a%22eb45f0fe-1d5e-4158-b768-7f16522faec7%22%2c%22Oid%22%3a%22674094bb-114e-413e-a62b-c7798923df79%22%7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72746E9904666438301B0771C4C9C18" ma:contentTypeVersion="13" ma:contentTypeDescription="Crear nuevo documento." ma:contentTypeScope="" ma:versionID="0c46d969e557f7dfdad03d27febcee4f">
  <xsd:schema xmlns:xsd="http://www.w3.org/2001/XMLSchema" xmlns:xs="http://www.w3.org/2001/XMLSchema" xmlns:p="http://schemas.microsoft.com/office/2006/metadata/properties" xmlns:ns3="95eb37b8-2aaa-4bc5-a58e-c663c2ecbc36" xmlns:ns4="e2d3aef2-ffb7-4886-b8a9-306dea04944a" targetNamespace="http://schemas.microsoft.com/office/2006/metadata/properties" ma:root="true" ma:fieldsID="7053956e8cd59e2fc6424a8017116a9d" ns3:_="" ns4:_="">
    <xsd:import namespace="95eb37b8-2aaa-4bc5-a58e-c663c2ecbc36"/>
    <xsd:import namespace="e2d3aef2-ffb7-4886-b8a9-306dea0494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b37b8-2aaa-4bc5-a58e-c663c2ecb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d3aef2-ffb7-4886-b8a9-306dea04944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170C4E7-BB46-4887-AABC-F58F4D2FE2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5B44A2-EA2E-498E-BA82-7B3460926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b37b8-2aaa-4bc5-a58e-c663c2ecbc36"/>
    <ds:schemaRef ds:uri="e2d3aef2-ffb7-4886-b8a9-306dea049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77A0CA-6B2F-4557-8E60-00C6499AC819}">
  <ds:schemaRefs>
    <ds:schemaRef ds:uri="http://schemas.openxmlformats.org/officeDocument/2006/bibliography"/>
  </ds:schemaRefs>
</ds:datastoreItem>
</file>

<file path=customXml/itemProps5.xml><?xml version="1.0" encoding="utf-8"?>
<ds:datastoreItem xmlns:ds="http://schemas.openxmlformats.org/officeDocument/2006/customXml" ds:itemID="{4C58721D-77F2-4697-AA51-FF8DB860D0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5314</Words>
  <Characters>29230</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Paola Maycel Valadez Corona</cp:lastModifiedBy>
  <cp:revision>2</cp:revision>
  <cp:lastPrinted>2020-06-09T15:06:00Z</cp:lastPrinted>
  <dcterms:created xsi:type="dcterms:W3CDTF">2021-12-07T18:55:00Z</dcterms:created>
  <dcterms:modified xsi:type="dcterms:W3CDTF">2021-12-07T18:55:00Z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0x010100272746E9904666438301B0771C4C9C18</vt:lpwstr>
  </property>
</Properties>
</file>